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Hlk76972592" w:displacedByCustomXml="next"/>
    <w:sdt>
      <w:sdtPr>
        <w:id w:val="-1751423981"/>
        <w:docPartObj>
          <w:docPartGallery w:val="Cover Pages"/>
          <w:docPartUnique/>
        </w:docPartObj>
      </w:sdtPr>
      <w:sdtEndPr>
        <w:rPr>
          <w:b/>
          <w:bCs/>
        </w:rPr>
      </w:sdtEndPr>
      <w:sdtContent>
        <w:p w14:paraId="604C106C" w14:textId="4DC2AD68" w:rsidR="00A95AAD" w:rsidRDefault="00A95AAD" w:rsidP="00A95AAD">
          <w:pPr>
            <w:rPr>
              <w:b/>
              <w:bCs/>
            </w:rPr>
          </w:pPr>
          <w:r w:rsidRPr="00A95AAD">
            <w:rPr>
              <w:rFonts w:ascii="Arial" w:eastAsia="Calibri" w:hAnsi="Arial" w:cs="Arial"/>
              <w:noProof/>
              <w:sz w:val="24"/>
              <w:szCs w:val="24"/>
              <w:lang w:eastAsia="en-GB"/>
            </w:rPr>
            <mc:AlternateContent>
              <mc:Choice Requires="wpg">
                <w:drawing>
                  <wp:anchor distT="0" distB="0" distL="114300" distR="114300" simplePos="0" relativeHeight="251659264" behindDoc="1" locked="0" layoutInCell="1" allowOverlap="1" wp14:anchorId="07C7C0A1" wp14:editId="4C87ED11">
                    <wp:simplePos x="0" y="0"/>
                    <wp:positionH relativeFrom="margin">
                      <wp:align>right</wp:align>
                    </wp:positionH>
                    <wp:positionV relativeFrom="margin">
                      <wp:posOffset>287655</wp:posOffset>
                    </wp:positionV>
                    <wp:extent cx="9880600" cy="7056120"/>
                    <wp:effectExtent l="0" t="0" r="6350" b="0"/>
                    <wp:wrapNone/>
                    <wp:docPr id="193" name="Group 193">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9880600" cy="7056120"/>
                              <a:chOff x="-38100" y="0"/>
                              <a:chExt cx="6902407" cy="8515350"/>
                            </a:xfrm>
                          </wpg:grpSpPr>
                          <wps:wsp>
                            <wps:cNvPr id="194" name="Rectangle 194"/>
                            <wps:cNvSpPr/>
                            <wps:spPr>
                              <a:xfrm>
                                <a:off x="0" y="0"/>
                                <a:ext cx="6858000" cy="1371600"/>
                              </a:xfrm>
                              <a:prstGeom prst="rect">
                                <a:avLst/>
                              </a:prstGeom>
                              <a:solidFill>
                                <a:srgbClr val="4A66AC"/>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95" name="Rectangle 195"/>
                            <wps:cNvSpPr/>
                            <wps:spPr>
                              <a:xfrm>
                                <a:off x="-38100" y="4342645"/>
                                <a:ext cx="6858000" cy="4172705"/>
                              </a:xfrm>
                              <a:prstGeom prst="rect">
                                <a:avLst/>
                              </a:prstGeom>
                              <a:solidFill>
                                <a:srgbClr val="4A66AC"/>
                              </a:solidFill>
                              <a:ln w="12700" cap="flat" cmpd="sng" algn="ctr">
                                <a:noFill/>
                                <a:prstDash val="solid"/>
                                <a:miter lim="800000"/>
                              </a:ln>
                              <a:effectLst/>
                            </wps:spPr>
                            <wps:txbx>
                              <w:txbxContent>
                                <w:p w14:paraId="215425AD" w14:textId="1A06868E" w:rsidR="00A95AAD" w:rsidRPr="0087357D" w:rsidRDefault="00CB308D" w:rsidP="00A95AAD">
                                  <w:pPr>
                                    <w:pStyle w:val="NoSpacing"/>
                                    <w:spacing w:before="120"/>
                                    <w:jc w:val="center"/>
                                    <w:rPr>
                                      <w:color w:val="FFFFFF"/>
                                    </w:rPr>
                                  </w:pPr>
                                  <w:r w:rsidRPr="00CB308D">
                                    <w:rPr>
                                      <w:noProof/>
                                    </w:rPr>
                                    <w:drawing>
                                      <wp:inline distT="0" distB="0" distL="0" distR="0" wp14:anchorId="4241DCE5" wp14:editId="093D8A4C">
                                        <wp:extent cx="4048232" cy="2044700"/>
                                        <wp:effectExtent l="0" t="0" r="9525" b="0"/>
                                        <wp:docPr id="1196079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4106" cy="2047667"/>
                                                </a:xfrm>
                                                <a:prstGeom prst="rect">
                                                  <a:avLst/>
                                                </a:prstGeom>
                                                <a:noFill/>
                                                <a:ln>
                                                  <a:noFill/>
                                                </a:ln>
                                              </pic:spPr>
                                            </pic:pic>
                                          </a:graphicData>
                                        </a:graphic>
                                      </wp:inline>
                                    </w:drawing>
                                  </w:r>
                                </w:p>
                              </w:txbxContent>
                            </wps:txbx>
                            <wps:bodyPr rot="0" spcFirstLastPara="0" vertOverflow="overflow" horzOverflow="overflow" vert="horz" wrap="square" lIns="457200" tIns="731520" rIns="457200" bIns="457200" numCol="1" spcCol="0" rtlCol="0" fromWordArt="0" anchor="b" anchorCtr="0" forceAA="0" compatLnSpc="1">
                              <a:prstTxWarp prst="textNoShape">
                                <a:avLst/>
                              </a:prstTxWarp>
                              <a:noAutofit/>
                            </wps:bodyPr>
                          </wps:wsp>
                          <wps:wsp>
                            <wps:cNvPr id="196" name="Text Box 196"/>
                            <wps:cNvSpPr txBox="1"/>
                            <wps:spPr>
                              <a:xfrm>
                                <a:off x="6307" y="1363937"/>
                                <a:ext cx="6858000" cy="3034741"/>
                              </a:xfrm>
                              <a:prstGeom prst="rect">
                                <a:avLst/>
                              </a:prstGeom>
                              <a:solidFill>
                                <a:sysClr val="window" lastClr="FFFFFF"/>
                              </a:solidFill>
                              <a:ln w="6350">
                                <a:noFill/>
                              </a:ln>
                              <a:effectLst/>
                            </wps:spPr>
                            <wps:txbx>
                              <w:txbxContent>
                                <w:p w14:paraId="42451CAA" w14:textId="77777777" w:rsidR="00A95AAD" w:rsidRPr="00A95AAD" w:rsidRDefault="00A95AAD" w:rsidP="00A95AAD">
                                  <w:pPr>
                                    <w:spacing w:before="240" w:after="120" w:line="240" w:lineRule="auto"/>
                                    <w:ind w:left="284"/>
                                    <w:jc w:val="center"/>
                                    <w:rPr>
                                      <w:rFonts w:ascii="Arial" w:eastAsia="Calibri" w:hAnsi="Arial" w:cs="Arial"/>
                                      <w:b/>
                                      <w:color w:val="001F5F"/>
                                      <w:sz w:val="48"/>
                                      <w:szCs w:val="48"/>
                                    </w:rPr>
                                  </w:pPr>
                                  <w:r w:rsidRPr="00A95AAD">
                                    <w:rPr>
                                      <w:rFonts w:ascii="Arial" w:eastAsia="Calibri" w:hAnsi="Arial" w:cs="Arial"/>
                                      <w:b/>
                                      <w:color w:val="001F5F"/>
                                      <w:sz w:val="48"/>
                                      <w:szCs w:val="48"/>
                                    </w:rPr>
                                    <w:t>West Dunbartonshire Council – Working4U Employability Grant programme</w:t>
                                  </w:r>
                                </w:p>
                                <w:p w14:paraId="706979AD" w14:textId="77777777" w:rsidR="00A95AAD" w:rsidRPr="00A95AAD" w:rsidRDefault="00A95AAD" w:rsidP="00A95AAD">
                                  <w:pPr>
                                    <w:spacing w:before="240" w:after="120" w:line="240" w:lineRule="auto"/>
                                    <w:ind w:left="284"/>
                                    <w:jc w:val="center"/>
                                    <w:rPr>
                                      <w:rFonts w:ascii="Arial" w:eastAsia="Calibri" w:hAnsi="Arial" w:cs="Arial"/>
                                      <w:b/>
                                      <w:color w:val="001F5F"/>
                                      <w:sz w:val="48"/>
                                      <w:szCs w:val="48"/>
                                    </w:rPr>
                                  </w:pPr>
                                  <w:r w:rsidRPr="00A95AAD">
                                    <w:rPr>
                                      <w:rFonts w:ascii="Arial" w:eastAsia="Calibri" w:hAnsi="Arial" w:cs="Arial"/>
                                      <w:b/>
                                      <w:color w:val="001F5F"/>
                                      <w:sz w:val="48"/>
                                      <w:szCs w:val="48"/>
                                    </w:rPr>
                                    <w:t xml:space="preserve">Key Information, Guidance and </w:t>
                                  </w:r>
                                </w:p>
                                <w:p w14:paraId="196DCC79" w14:textId="77777777" w:rsidR="00A95AAD" w:rsidRPr="00A95AAD" w:rsidRDefault="00A95AAD" w:rsidP="00A95AAD">
                                  <w:pPr>
                                    <w:spacing w:before="240" w:after="120" w:line="240" w:lineRule="auto"/>
                                    <w:ind w:left="284"/>
                                    <w:jc w:val="center"/>
                                    <w:rPr>
                                      <w:rFonts w:ascii="Arial" w:eastAsia="Calibri" w:hAnsi="Arial" w:cs="Arial"/>
                                      <w:b/>
                                      <w:color w:val="001F5F"/>
                                      <w:sz w:val="48"/>
                                      <w:szCs w:val="48"/>
                                    </w:rPr>
                                  </w:pPr>
                                  <w:r w:rsidRPr="00A95AAD">
                                    <w:rPr>
                                      <w:rFonts w:ascii="Arial" w:eastAsia="Calibri" w:hAnsi="Arial" w:cs="Arial"/>
                                      <w:b/>
                                      <w:color w:val="001F5F"/>
                                      <w:sz w:val="48"/>
                                      <w:szCs w:val="48"/>
                                    </w:rPr>
                                    <w:t>Sources of Useful Data.</w:t>
                                  </w:r>
                                </w:p>
                                <w:p w14:paraId="34361BE4" w14:textId="26218979" w:rsidR="00A95AAD" w:rsidRPr="00A95AAD" w:rsidRDefault="00A95AAD" w:rsidP="00A95AAD">
                                  <w:pPr>
                                    <w:ind w:left="10080" w:firstLine="720"/>
                                    <w:rPr>
                                      <w:sz w:val="40"/>
                                      <w:szCs w:val="40"/>
                                    </w:rPr>
                                  </w:pPr>
                                  <w:r w:rsidRPr="00A95AAD">
                                    <w:rPr>
                                      <w:rFonts w:ascii="Arial" w:eastAsia="Calibri" w:hAnsi="Arial" w:cs="Arial"/>
                                      <w:b/>
                                      <w:color w:val="001F5F"/>
                                      <w:sz w:val="40"/>
                                      <w:szCs w:val="40"/>
                                    </w:rPr>
                                    <w:t>March 2025</w:t>
                                  </w:r>
                                </w:p>
                              </w:txbxContent>
                            </wps:txbx>
                            <wps:bodyPr rot="0" spcFirstLastPara="0" vertOverflow="overflow" horzOverflow="overflow" vert="horz" wrap="square" lIns="457200" tIns="91440" rIns="457200" bIns="9144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7C7C0A1" id="Group 193" o:spid="_x0000_s1026" alt="&quot;&quot;" style="position:absolute;margin-left:726.8pt;margin-top:22.65pt;width:778pt;height:555.6pt;z-index:-251657216;mso-position-horizontal:right;mso-position-horizontal-relative:margin;mso-position-vertical-relative:margin" coordorigin="-381" coordsize="69024,8515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">
                    <v:rect id="Rectangle 194" o:spid="_x0000_s1027" style="position:absolute;width:68580;height:1371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" fillcolor="#4a66ac" stroked="f" strokeweight="1pt"/>
                    <v:rect id="Rectangle 195" o:spid="_x0000_s1028" style="position:absolute;left:-381;top:43426;width:68580;height:41727;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" fillcolor="#4a66ac" stroked="f" strokeweight="1pt">
                      <v:textbox inset="36pt,57.6pt,36pt,36pt">
                        <w:txbxContent>
                          <w:p w14:paraId="215425AD" w14:textId="1A06868E" w:rsidR="00A95AAD" w:rsidRPr="0087357D" w:rsidRDefault="00CB308D" w:rsidP="00A95AAD">
                            <w:pPr>
                              <w:pStyle w:val="NoSpacing"/>
                              <w:spacing w:before="120"/>
                              <w:jc w:val="center"/>
                              <w:rPr>
                                <w:color w:val="FFFFFF"/>
                              </w:rPr>
                            </w:pPr>
                            <w:r w:rsidRPr="00CB308D">
                              <w:rPr>
                                <w:noProof/>
                              </w:rPr>
                              <w:drawing>
                                <wp:inline distT="0" distB="0" distL="0" distR="0" wp14:anchorId="4241DCE5" wp14:editId="093D8A4C">
                                  <wp:extent cx="4048232" cy="2044700"/>
                                  <wp:effectExtent l="0" t="0" r="9525" b="0"/>
                                  <wp:docPr id="119607988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54106" cy="2047667"/>
                                          </a:xfrm>
                                          <a:prstGeom prst="rect">
                                            <a:avLst/>
                                          </a:prstGeom>
                                          <a:noFill/>
                                          <a:ln>
                                            <a:noFill/>
                                          </a:ln>
                                        </pic:spPr>
                                      </pic:pic>
                                    </a:graphicData>
                                  </a:graphic>
                                </wp:inline>
                              </w:drawing>
                            </w:r>
                          </w:p>
                        </w:txbxContent>
                      </v:textbox>
                    </v:rect>
                    <v:shapetype id="_x0000_t202" coordsize="21600,21600" o:spt="202" path="m,l,21600r21600,l21600,xe">
                      <v:stroke joinstyle="miter"/>
                      <v:path gradientshapeok="t" o:connecttype="rect"/>
                    </v:shapetype>
                    <v:shape id="Text Box 196" o:spid="_x0000_s1029" type="#_x0000_t202" style="position:absolute;left:63;top:13639;width:68580;height:30347;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" fillcolor="window" stroked="f" strokeweight=".5pt">
                      <v:textbox inset="36pt,7.2pt,36pt,7.2pt">
                        <w:txbxContent>
                          <w:p w14:paraId="42451CAA" w14:textId="77777777" w:rsidR="00A95AAD" w:rsidRPr="00A95AAD" w:rsidRDefault="00A95AAD" w:rsidP="00A95AAD">
                            <w:pPr>
                              <w:spacing w:before="240" w:after="120" w:line="240" w:lineRule="auto"/>
                              <w:ind w:left="284"/>
                              <w:jc w:val="center"/>
                              <w:rPr>
                                <w:rFonts w:ascii="Arial" w:eastAsia="Calibri" w:hAnsi="Arial" w:cs="Arial"/>
                                <w:b/>
                                <w:color w:val="001F5F"/>
                                <w:sz w:val="48"/>
                                <w:szCs w:val="48"/>
                              </w:rPr>
                            </w:pPr>
                            <w:r w:rsidRPr="00A95AAD">
                              <w:rPr>
                                <w:rFonts w:ascii="Arial" w:eastAsia="Calibri" w:hAnsi="Arial" w:cs="Arial"/>
                                <w:b/>
                                <w:color w:val="001F5F"/>
                                <w:sz w:val="48"/>
                                <w:szCs w:val="48"/>
                              </w:rPr>
                              <w:t>West Dunbartonshire Council – Working4U Employability Grant programme</w:t>
                            </w:r>
                          </w:p>
                          <w:p w14:paraId="706979AD" w14:textId="77777777" w:rsidR="00A95AAD" w:rsidRPr="00A95AAD" w:rsidRDefault="00A95AAD" w:rsidP="00A95AAD">
                            <w:pPr>
                              <w:spacing w:before="240" w:after="120" w:line="240" w:lineRule="auto"/>
                              <w:ind w:left="284"/>
                              <w:jc w:val="center"/>
                              <w:rPr>
                                <w:rFonts w:ascii="Arial" w:eastAsia="Calibri" w:hAnsi="Arial" w:cs="Arial"/>
                                <w:b/>
                                <w:color w:val="001F5F"/>
                                <w:sz w:val="48"/>
                                <w:szCs w:val="48"/>
                              </w:rPr>
                            </w:pPr>
                            <w:r w:rsidRPr="00A95AAD">
                              <w:rPr>
                                <w:rFonts w:ascii="Arial" w:eastAsia="Calibri" w:hAnsi="Arial" w:cs="Arial"/>
                                <w:b/>
                                <w:color w:val="001F5F"/>
                                <w:sz w:val="48"/>
                                <w:szCs w:val="48"/>
                              </w:rPr>
                              <w:t xml:space="preserve">Key Information, Guidance and </w:t>
                            </w:r>
                          </w:p>
                          <w:p w14:paraId="196DCC79" w14:textId="77777777" w:rsidR="00A95AAD" w:rsidRPr="00A95AAD" w:rsidRDefault="00A95AAD" w:rsidP="00A95AAD">
                            <w:pPr>
                              <w:spacing w:before="240" w:after="120" w:line="240" w:lineRule="auto"/>
                              <w:ind w:left="284"/>
                              <w:jc w:val="center"/>
                              <w:rPr>
                                <w:rFonts w:ascii="Arial" w:eastAsia="Calibri" w:hAnsi="Arial" w:cs="Arial"/>
                                <w:b/>
                                <w:color w:val="001F5F"/>
                                <w:sz w:val="48"/>
                                <w:szCs w:val="48"/>
                              </w:rPr>
                            </w:pPr>
                            <w:r w:rsidRPr="00A95AAD">
                              <w:rPr>
                                <w:rFonts w:ascii="Arial" w:eastAsia="Calibri" w:hAnsi="Arial" w:cs="Arial"/>
                                <w:b/>
                                <w:color w:val="001F5F"/>
                                <w:sz w:val="48"/>
                                <w:szCs w:val="48"/>
                              </w:rPr>
                              <w:t>Sources of Useful Data.</w:t>
                            </w:r>
                          </w:p>
                          <w:p w14:paraId="34361BE4" w14:textId="26218979" w:rsidR="00A95AAD" w:rsidRPr="00A95AAD" w:rsidRDefault="00A95AAD" w:rsidP="00A95AAD">
                            <w:pPr>
                              <w:ind w:left="10080" w:firstLine="720"/>
                              <w:rPr>
                                <w:sz w:val="40"/>
                                <w:szCs w:val="40"/>
                              </w:rPr>
                            </w:pPr>
                            <w:r w:rsidRPr="00A95AAD">
                              <w:rPr>
                                <w:rFonts w:ascii="Arial" w:eastAsia="Calibri" w:hAnsi="Arial" w:cs="Arial"/>
                                <w:b/>
                                <w:color w:val="001F5F"/>
                                <w:sz w:val="40"/>
                                <w:szCs w:val="40"/>
                              </w:rPr>
                              <w:t>March 2025</w:t>
                            </w:r>
                          </w:p>
                        </w:txbxContent>
                      </v:textbox>
                    </v:shape>
                    <w10:wrap anchorx="margin" anchory="margin"/>
                  </v:group>
                </w:pict>
              </mc:Fallback>
            </mc:AlternateContent>
          </w:r>
        </w:p>
        <w:p w14:paraId="7C62A70E" w14:textId="408346E6" w:rsidR="00A95AAD" w:rsidRDefault="00A95AAD" w:rsidP="00A95AAD">
          <w:pPr>
            <w:rPr>
              <w:b/>
              <w:bCs/>
            </w:rPr>
          </w:pPr>
          <w:r w:rsidRPr="00A95AAD">
            <w:rPr>
              <w:rFonts w:ascii="Arial" w:eastAsia="Calibri" w:hAnsi="Arial" w:cs="Arial"/>
              <w:b/>
              <w:bCs/>
              <w:noProof/>
              <w:sz w:val="24"/>
              <w:szCs w:val="24"/>
              <w:lang w:eastAsia="en-GB"/>
            </w:rPr>
            <mc:AlternateContent>
              <mc:Choice Requires="wpg">
                <w:drawing>
                  <wp:anchor distT="0" distB="0" distL="114300" distR="114300" simplePos="0" relativeHeight="251661312" behindDoc="1" locked="0" layoutInCell="1" allowOverlap="1" wp14:anchorId="705508BC" wp14:editId="1ABE36F3">
                    <wp:simplePos x="0" y="0"/>
                    <wp:positionH relativeFrom="column">
                      <wp:posOffset>1544955</wp:posOffset>
                    </wp:positionH>
                    <wp:positionV relativeFrom="paragraph">
                      <wp:posOffset>128905</wp:posOffset>
                    </wp:positionV>
                    <wp:extent cx="6375400" cy="901700"/>
                    <wp:effectExtent l="0" t="0" r="6350" b="0"/>
                    <wp:wrapTight wrapText="bothSides">
                      <wp:wrapPolygon edited="0">
                        <wp:start x="17297" y="0"/>
                        <wp:lineTo x="0" y="456"/>
                        <wp:lineTo x="0" y="14603"/>
                        <wp:lineTo x="9746" y="14603"/>
                        <wp:lineTo x="9746" y="20992"/>
                        <wp:lineTo x="13425" y="20992"/>
                        <wp:lineTo x="21557" y="20992"/>
                        <wp:lineTo x="21557" y="0"/>
                        <wp:lineTo x="17297" y="0"/>
                      </wp:wrapPolygon>
                    </wp:wrapTight>
                    <wp:docPr id="6" name="Group 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6375400" cy="901700"/>
                              <a:chOff x="0" y="19050"/>
                              <a:chExt cx="6747510" cy="624650"/>
                            </a:xfrm>
                          </wpg:grpSpPr>
                          <pic:pic xmlns:pic="http://schemas.openxmlformats.org/drawingml/2006/picture">
                            <pic:nvPicPr>
                              <pic:cNvPr id="2" name="Picture 2"/>
                              <pic:cNvPicPr>
                                <a:picLocks noChangeAspect="1"/>
                              </pic:cNvPicPr>
                            </pic:nvPicPr>
                            <pic:blipFill>
                              <a:blip r:embed="rId10" cstate="print">
                                <a:extLst>
                                  <a:ext uri="{28A0092B-C50C-407E-A947-70E740481C1C}">
                                    <a14:useLocalDpi xmlns:a14="http://schemas.microsoft.com/office/drawing/2010/main" val="0"/>
                                  </a:ext>
                                </a:extLst>
                              </a:blip>
                              <a:stretch>
                                <a:fillRect/>
                              </a:stretch>
                            </pic:blipFill>
                            <pic:spPr>
                              <a:xfrm>
                                <a:off x="5448300" y="19050"/>
                                <a:ext cx="1299210" cy="611505"/>
                              </a:xfrm>
                              <a:prstGeom prst="rect">
                                <a:avLst/>
                              </a:prstGeom>
                            </pic:spPr>
                          </pic:pic>
                          <pic:pic xmlns:pic="http://schemas.openxmlformats.org/drawingml/2006/picture">
                            <pic:nvPicPr>
                              <pic:cNvPr id="5" name="Picture 5"/>
                              <pic:cNvPicPr>
                                <a:picLocks noChangeAspect="1"/>
                              </pic:cNvPicPr>
                            </pic:nvPicPr>
                            <pic:blipFill>
                              <a:blip r:embed="rId11" cstate="print">
                                <a:extLst>
                                  <a:ext uri="{28A0092B-C50C-407E-A947-70E740481C1C}">
                                    <a14:useLocalDpi xmlns:a14="http://schemas.microsoft.com/office/drawing/2010/main" val="0"/>
                                  </a:ext>
                                </a:extLst>
                              </a:blip>
                              <a:stretch>
                                <a:fillRect/>
                              </a:stretch>
                            </pic:blipFill>
                            <pic:spPr>
                              <a:xfrm>
                                <a:off x="0" y="85725"/>
                                <a:ext cx="1905000" cy="359410"/>
                              </a:xfrm>
                              <a:prstGeom prst="rect">
                                <a:avLst/>
                              </a:prstGeom>
                            </pic:spPr>
                          </pic:pic>
                          <pic:pic xmlns:pic="http://schemas.openxmlformats.org/drawingml/2006/picture">
                            <pic:nvPicPr>
                              <pic:cNvPr id="9" name="Picture 9"/>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3078285" y="30925"/>
                                <a:ext cx="1104900" cy="612775"/>
                              </a:xfrm>
                              <a:prstGeom prst="rect">
                                <a:avLst/>
                              </a:prstGeom>
                            </pic:spPr>
                          </pic:pic>
                        </wpg:wgp>
                      </a:graphicData>
                    </a:graphic>
                    <wp14:sizeRelH relativeFrom="margin">
                      <wp14:pctWidth>0</wp14:pctWidth>
                    </wp14:sizeRelH>
                    <wp14:sizeRelV relativeFrom="margin">
                      <wp14:pctHeight>0</wp14:pctHeight>
                    </wp14:sizeRelV>
                  </wp:anchor>
                </w:drawing>
              </mc:Choice>
              <mc:Fallback>
                <w:pict>
                  <v:group w14:anchorId="3FEB6A33" id="Group 6" o:spid="_x0000_s1026" alt="&quot;&quot;" style="position:absolute;margin-left:121.65pt;margin-top:10.15pt;width:502pt;height:71pt;z-index:-251655168;mso-width-relative:margin;mso-height-relative:margin" coordorigin=",190" coordsize="67475,6246"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style="position:absolute;left:54483;top:190;width:12992;height:611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">
                      <v:imagedata r:id="rId14" o:title=""/>
                    </v:shape>
                    <v:shape id="Picture 5" o:spid="_x0000_s1028" type="#_x0000_t75" style="position:absolute;top:857;width:19050;height:359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">
                      <v:imagedata r:id="rId15" o:title=""/>
                    </v:shape>
                    <v:shape id="Picture 9" o:spid="_x0000_s1029" type="#_x0000_t75" style="position:absolute;left:30782;top:309;width:11049;height:612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">
                      <v:imagedata r:id="rId16" o:title=""/>
                    </v:shape>
                    <w10:wrap type="tight"/>
                  </v:group>
                </w:pict>
              </mc:Fallback>
            </mc:AlternateContent>
          </w:r>
        </w:p>
        <w:p w14:paraId="454C39BB" w14:textId="0C4565D1" w:rsidR="00A95AAD" w:rsidRDefault="00A95AAD" w:rsidP="00A95AAD">
          <w:pPr>
            <w:rPr>
              <w:b/>
              <w:bCs/>
            </w:rPr>
          </w:pPr>
        </w:p>
        <w:p w14:paraId="3F5EC95D" w14:textId="77777777" w:rsidR="00A95AAD" w:rsidRDefault="00A95AAD" w:rsidP="00A95AAD">
          <w:pPr>
            <w:rPr>
              <w:b/>
              <w:bCs/>
            </w:rPr>
          </w:pPr>
        </w:p>
        <w:p w14:paraId="1D45074E" w14:textId="77777777" w:rsidR="00A95AAD" w:rsidRDefault="00A95AAD" w:rsidP="00A95AAD">
          <w:pPr>
            <w:rPr>
              <w:b/>
              <w:bCs/>
            </w:rPr>
          </w:pPr>
        </w:p>
        <w:p w14:paraId="3CE669EC" w14:textId="77777777" w:rsidR="00A95AAD" w:rsidRDefault="00A95AAD" w:rsidP="00A95AAD">
          <w:pPr>
            <w:rPr>
              <w:b/>
              <w:bCs/>
            </w:rPr>
          </w:pPr>
        </w:p>
        <w:p w14:paraId="68B9B400" w14:textId="77777777" w:rsidR="00A95AAD" w:rsidRDefault="00A95AAD" w:rsidP="00A95AAD">
          <w:pPr>
            <w:rPr>
              <w:b/>
              <w:bCs/>
            </w:rPr>
          </w:pPr>
        </w:p>
        <w:p w14:paraId="7B6BFCF9" w14:textId="77777777" w:rsidR="00A95AAD" w:rsidRDefault="00A95AAD" w:rsidP="00A95AAD">
          <w:pPr>
            <w:rPr>
              <w:b/>
              <w:bCs/>
            </w:rPr>
          </w:pPr>
        </w:p>
        <w:p w14:paraId="1ADCBD3A" w14:textId="77777777" w:rsidR="00A95AAD" w:rsidRDefault="00A95AAD" w:rsidP="00A95AAD">
          <w:pPr>
            <w:rPr>
              <w:b/>
              <w:bCs/>
            </w:rPr>
          </w:pPr>
        </w:p>
        <w:p w14:paraId="09BC17A6" w14:textId="78D4E832" w:rsidR="004A6A12" w:rsidRDefault="003A6268" w:rsidP="00A95AAD">
          <w:pPr>
            <w:rPr>
              <w:b/>
              <w:bCs/>
            </w:rPr>
          </w:pPr>
        </w:p>
      </w:sdtContent>
    </w:sdt>
    <w:p w14:paraId="68458CFD" w14:textId="77777777" w:rsidR="00E16809" w:rsidRDefault="00E16809"/>
    <w:p w14:paraId="040E826D" w14:textId="3B1E9AFE" w:rsidR="00E16809" w:rsidRDefault="00D67FE4">
      <w:r w:rsidRPr="00B83D1A">
        <w:rPr>
          <w:noProof/>
          <w:shd w:val="clear" w:color="auto" w:fill="C5E0B3" w:themeFill="accent6" w:themeFillTint="66"/>
        </w:rPr>
        <w:lastRenderedPageBreak/>
        <w:drawing>
          <wp:inline distT="0" distB="0" distL="0" distR="0" wp14:anchorId="202CE149" wp14:editId="66E93F79">
            <wp:extent cx="10452100" cy="4286250"/>
            <wp:effectExtent l="0" t="0" r="6350" b="0"/>
            <wp:docPr id="4" name="Graphic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96DAC541-7B7A-43D3-8B79-37D633B846F1}">
                          <asvg:svgBlip xmlns:asvg="http://schemas.microsoft.com/office/drawing/2016/SVG/main" r:embed="rId18"/>
                        </a:ext>
                      </a:extLst>
                    </a:blip>
                    <a:stretch>
                      <a:fillRect/>
                    </a:stretch>
                  </pic:blipFill>
                  <pic:spPr>
                    <a:xfrm>
                      <a:off x="0" y="0"/>
                      <a:ext cx="10452100" cy="4286250"/>
                    </a:xfrm>
                    <a:prstGeom prst="rect">
                      <a:avLst/>
                    </a:prstGeom>
                  </pic:spPr>
                </pic:pic>
              </a:graphicData>
            </a:graphic>
          </wp:inline>
        </w:drawing>
      </w:r>
    </w:p>
    <w:p w14:paraId="2886739C" w14:textId="42F6163D" w:rsidR="00E16809" w:rsidRDefault="00E16809"/>
    <w:p w14:paraId="35D638DF" w14:textId="77777777" w:rsidR="00E16809" w:rsidRDefault="00E16809"/>
    <w:p w14:paraId="098129C6" w14:textId="77777777" w:rsidR="003740C1" w:rsidRDefault="003740C1" w:rsidP="00B76741">
      <w:pPr>
        <w:overflowPunct w:val="0"/>
        <w:autoSpaceDE w:val="0"/>
        <w:autoSpaceDN w:val="0"/>
        <w:adjustRightInd w:val="0"/>
        <w:spacing w:after="0" w:line="240" w:lineRule="auto"/>
        <w:jc w:val="both"/>
        <w:textAlignment w:val="baseline"/>
        <w:rPr>
          <w:rFonts w:eastAsia="Times New Roman" w:cstheme="minorHAnsi"/>
          <w:sz w:val="24"/>
          <w:szCs w:val="24"/>
          <w:lang w:eastAsia="en-GB"/>
        </w:rPr>
      </w:pPr>
      <w:bookmarkStart w:id="1" w:name="_Hlk83719337"/>
    </w:p>
    <w:p w14:paraId="2A075573" w14:textId="77777777" w:rsidR="003740C1" w:rsidRDefault="003740C1" w:rsidP="00B76741">
      <w:pPr>
        <w:overflowPunct w:val="0"/>
        <w:autoSpaceDE w:val="0"/>
        <w:autoSpaceDN w:val="0"/>
        <w:adjustRightInd w:val="0"/>
        <w:spacing w:after="0" w:line="240" w:lineRule="auto"/>
        <w:jc w:val="both"/>
        <w:textAlignment w:val="baseline"/>
        <w:rPr>
          <w:rFonts w:eastAsia="Times New Roman" w:cstheme="minorHAnsi"/>
          <w:sz w:val="24"/>
          <w:szCs w:val="24"/>
          <w:lang w:eastAsia="en-GB"/>
        </w:rPr>
      </w:pPr>
    </w:p>
    <w:p w14:paraId="3E48D8E0" w14:textId="77777777" w:rsidR="003740C1" w:rsidRDefault="003740C1" w:rsidP="00B76741">
      <w:pPr>
        <w:overflowPunct w:val="0"/>
        <w:autoSpaceDE w:val="0"/>
        <w:autoSpaceDN w:val="0"/>
        <w:adjustRightInd w:val="0"/>
        <w:spacing w:after="0" w:line="240" w:lineRule="auto"/>
        <w:jc w:val="both"/>
        <w:textAlignment w:val="baseline"/>
        <w:rPr>
          <w:rFonts w:eastAsia="Times New Roman" w:cstheme="minorHAnsi"/>
          <w:sz w:val="24"/>
          <w:szCs w:val="24"/>
          <w:lang w:eastAsia="en-GB"/>
        </w:rPr>
      </w:pPr>
    </w:p>
    <w:p w14:paraId="35FC00F7" w14:textId="77777777" w:rsidR="003740C1" w:rsidRDefault="003740C1" w:rsidP="00B76741">
      <w:pPr>
        <w:overflowPunct w:val="0"/>
        <w:autoSpaceDE w:val="0"/>
        <w:autoSpaceDN w:val="0"/>
        <w:adjustRightInd w:val="0"/>
        <w:spacing w:after="0" w:line="240" w:lineRule="auto"/>
        <w:jc w:val="both"/>
        <w:textAlignment w:val="baseline"/>
        <w:rPr>
          <w:rFonts w:eastAsia="Times New Roman" w:cstheme="minorHAnsi"/>
          <w:sz w:val="24"/>
          <w:szCs w:val="24"/>
          <w:lang w:eastAsia="en-GB"/>
        </w:rPr>
      </w:pPr>
    </w:p>
    <w:p w14:paraId="4DAB6C98" w14:textId="77777777" w:rsidR="003740C1" w:rsidRDefault="003740C1" w:rsidP="00B76741">
      <w:pPr>
        <w:overflowPunct w:val="0"/>
        <w:autoSpaceDE w:val="0"/>
        <w:autoSpaceDN w:val="0"/>
        <w:adjustRightInd w:val="0"/>
        <w:spacing w:after="0" w:line="240" w:lineRule="auto"/>
        <w:jc w:val="both"/>
        <w:textAlignment w:val="baseline"/>
        <w:rPr>
          <w:rFonts w:eastAsia="Times New Roman" w:cstheme="minorHAnsi"/>
          <w:sz w:val="24"/>
          <w:szCs w:val="24"/>
          <w:lang w:eastAsia="en-GB"/>
        </w:rPr>
      </w:pPr>
    </w:p>
    <w:p w14:paraId="62A432CE" w14:textId="77777777" w:rsidR="003740C1" w:rsidRDefault="003740C1" w:rsidP="00B76741">
      <w:pPr>
        <w:overflowPunct w:val="0"/>
        <w:autoSpaceDE w:val="0"/>
        <w:autoSpaceDN w:val="0"/>
        <w:adjustRightInd w:val="0"/>
        <w:spacing w:after="0" w:line="240" w:lineRule="auto"/>
        <w:jc w:val="both"/>
        <w:textAlignment w:val="baseline"/>
        <w:rPr>
          <w:rFonts w:eastAsia="Times New Roman" w:cstheme="minorHAnsi"/>
          <w:sz w:val="24"/>
          <w:szCs w:val="24"/>
          <w:lang w:eastAsia="en-GB"/>
        </w:rPr>
      </w:pPr>
    </w:p>
    <w:p w14:paraId="73168288" w14:textId="77777777" w:rsidR="003740C1" w:rsidRDefault="003740C1" w:rsidP="00B76741">
      <w:pPr>
        <w:overflowPunct w:val="0"/>
        <w:autoSpaceDE w:val="0"/>
        <w:autoSpaceDN w:val="0"/>
        <w:adjustRightInd w:val="0"/>
        <w:spacing w:after="0" w:line="240" w:lineRule="auto"/>
        <w:jc w:val="both"/>
        <w:textAlignment w:val="baseline"/>
        <w:rPr>
          <w:rFonts w:eastAsia="Times New Roman" w:cstheme="minorHAnsi"/>
          <w:sz w:val="24"/>
          <w:szCs w:val="24"/>
          <w:lang w:eastAsia="en-GB"/>
        </w:rPr>
      </w:pPr>
    </w:p>
    <w:p w14:paraId="61BE1386" w14:textId="77777777" w:rsidR="003740C1" w:rsidRDefault="003740C1" w:rsidP="00B76741">
      <w:pPr>
        <w:overflowPunct w:val="0"/>
        <w:autoSpaceDE w:val="0"/>
        <w:autoSpaceDN w:val="0"/>
        <w:adjustRightInd w:val="0"/>
        <w:spacing w:after="0" w:line="240" w:lineRule="auto"/>
        <w:jc w:val="both"/>
        <w:textAlignment w:val="baseline"/>
        <w:rPr>
          <w:rFonts w:eastAsia="Times New Roman" w:cstheme="minorHAnsi"/>
          <w:sz w:val="24"/>
          <w:szCs w:val="24"/>
          <w:lang w:eastAsia="en-GB"/>
        </w:rPr>
      </w:pPr>
    </w:p>
    <w:p w14:paraId="19E2B327" w14:textId="77777777" w:rsidR="003740C1" w:rsidRDefault="003740C1" w:rsidP="00B76741">
      <w:pPr>
        <w:overflowPunct w:val="0"/>
        <w:autoSpaceDE w:val="0"/>
        <w:autoSpaceDN w:val="0"/>
        <w:adjustRightInd w:val="0"/>
        <w:spacing w:after="0" w:line="240" w:lineRule="auto"/>
        <w:jc w:val="both"/>
        <w:textAlignment w:val="baseline"/>
        <w:rPr>
          <w:rFonts w:eastAsia="Times New Roman" w:cstheme="minorHAnsi"/>
          <w:sz w:val="24"/>
          <w:szCs w:val="24"/>
          <w:lang w:eastAsia="en-GB"/>
        </w:rPr>
      </w:pPr>
    </w:p>
    <w:p w14:paraId="537427C3" w14:textId="77777777" w:rsidR="003740C1" w:rsidRPr="0035490C" w:rsidRDefault="003740C1" w:rsidP="00A95AAD">
      <w:pPr>
        <w:pStyle w:val="ListParagraph"/>
        <w:numPr>
          <w:ilvl w:val="0"/>
          <w:numId w:val="2"/>
        </w:numPr>
        <w:shd w:val="clear" w:color="auto" w:fill="C5E0B3" w:themeFill="accent6" w:themeFillTint="66"/>
        <w:rPr>
          <w:b/>
          <w:bCs/>
          <w:sz w:val="28"/>
          <w:szCs w:val="28"/>
        </w:rPr>
      </w:pPr>
      <w:r w:rsidRPr="0035490C">
        <w:rPr>
          <w:b/>
          <w:bCs/>
          <w:sz w:val="28"/>
          <w:szCs w:val="28"/>
        </w:rPr>
        <w:lastRenderedPageBreak/>
        <w:t xml:space="preserve">Introduction </w:t>
      </w:r>
      <w:r>
        <w:rPr>
          <w:b/>
          <w:bCs/>
          <w:sz w:val="28"/>
          <w:szCs w:val="28"/>
        </w:rPr>
        <w:t>and context</w:t>
      </w:r>
    </w:p>
    <w:p w14:paraId="2B7FA030" w14:textId="1FEDA201" w:rsidR="00B76741" w:rsidRPr="00A8047F" w:rsidRDefault="004D1F10" w:rsidP="00B76741">
      <w:pPr>
        <w:overflowPunct w:val="0"/>
        <w:autoSpaceDE w:val="0"/>
        <w:autoSpaceDN w:val="0"/>
        <w:adjustRightInd w:val="0"/>
        <w:spacing w:after="0" w:line="240" w:lineRule="auto"/>
        <w:jc w:val="both"/>
        <w:textAlignment w:val="baseline"/>
        <w:rPr>
          <w:rFonts w:eastAsia="Times New Roman" w:cstheme="minorHAnsi"/>
          <w:lang w:eastAsia="en-GB"/>
        </w:rPr>
      </w:pPr>
      <w:r>
        <w:rPr>
          <w:rFonts w:eastAsia="Times New Roman" w:cstheme="minorHAnsi"/>
          <w:lang w:eastAsia="en-GB"/>
        </w:rPr>
        <w:t xml:space="preserve">The West Dunbartonshire </w:t>
      </w:r>
      <w:r w:rsidR="00B76741" w:rsidRPr="00A8047F">
        <w:rPr>
          <w:rFonts w:eastAsia="Times New Roman" w:cstheme="minorHAnsi"/>
          <w:lang w:eastAsia="en-GB"/>
        </w:rPr>
        <w:t>Employability Grants Programme aims to support unemployed, economically inactive and low paid people to move towards, into, and within work. It recognises that to help local people to develop the skills and confidence employers are looking for</w:t>
      </w:r>
      <w:r w:rsidR="00CB52BB">
        <w:rPr>
          <w:rFonts w:eastAsia="Times New Roman" w:cstheme="minorHAnsi"/>
          <w:lang w:eastAsia="en-GB"/>
        </w:rPr>
        <w:t>,</w:t>
      </w:r>
      <w:r w:rsidR="00B76741" w:rsidRPr="00A8047F">
        <w:rPr>
          <w:rFonts w:eastAsia="Times New Roman" w:cstheme="minorHAnsi"/>
          <w:lang w:eastAsia="en-GB"/>
        </w:rPr>
        <w:t xml:space="preserve"> we all need to work together at a local level to provide the best possible services to those who need them most.</w:t>
      </w:r>
    </w:p>
    <w:p w14:paraId="5A311D1D" w14:textId="77777777" w:rsidR="00B76741" w:rsidRPr="00A8047F" w:rsidRDefault="00B76741" w:rsidP="00B76741">
      <w:pPr>
        <w:overflowPunct w:val="0"/>
        <w:autoSpaceDE w:val="0"/>
        <w:autoSpaceDN w:val="0"/>
        <w:adjustRightInd w:val="0"/>
        <w:spacing w:after="0" w:line="240" w:lineRule="auto"/>
        <w:jc w:val="both"/>
        <w:textAlignment w:val="baseline"/>
        <w:rPr>
          <w:rFonts w:eastAsia="Times New Roman" w:cstheme="minorHAnsi"/>
          <w:lang w:eastAsia="en-GB"/>
        </w:rPr>
      </w:pPr>
    </w:p>
    <w:p w14:paraId="75CB5AAC" w14:textId="78AE95D3" w:rsidR="00C435B5" w:rsidRPr="00A8047F" w:rsidRDefault="00A0006C" w:rsidP="00E16809">
      <w:pPr>
        <w:overflowPunct w:val="0"/>
        <w:autoSpaceDE w:val="0"/>
        <w:autoSpaceDN w:val="0"/>
        <w:adjustRightInd w:val="0"/>
        <w:spacing w:after="0" w:line="240" w:lineRule="auto"/>
        <w:jc w:val="both"/>
        <w:textAlignment w:val="baseline"/>
        <w:rPr>
          <w:rFonts w:eastAsia="Times New Roman" w:cstheme="minorHAnsi"/>
          <w:lang w:eastAsia="en-GB"/>
        </w:rPr>
      </w:pPr>
      <w:r w:rsidRPr="00A8047F">
        <w:rPr>
          <w:rFonts w:eastAsia="Times New Roman" w:cstheme="minorHAnsi"/>
          <w:lang w:eastAsia="en-GB"/>
        </w:rPr>
        <w:t>There have been</w:t>
      </w:r>
      <w:r w:rsidR="009B61F5" w:rsidRPr="00A8047F">
        <w:rPr>
          <w:rFonts w:eastAsia="Times New Roman" w:cstheme="minorHAnsi"/>
          <w:lang w:eastAsia="en-GB"/>
        </w:rPr>
        <w:t>,</w:t>
      </w:r>
      <w:r w:rsidRPr="00A8047F">
        <w:rPr>
          <w:rFonts w:eastAsia="Times New Roman" w:cstheme="minorHAnsi"/>
          <w:lang w:eastAsia="en-GB"/>
        </w:rPr>
        <w:t xml:space="preserve"> and will continue to be</w:t>
      </w:r>
      <w:r w:rsidR="009B61F5" w:rsidRPr="00A8047F">
        <w:rPr>
          <w:rFonts w:eastAsia="Times New Roman" w:cstheme="minorHAnsi"/>
          <w:lang w:eastAsia="en-GB"/>
        </w:rPr>
        <w:t>,</w:t>
      </w:r>
      <w:r w:rsidRPr="00A8047F">
        <w:rPr>
          <w:rFonts w:eastAsia="Times New Roman" w:cstheme="minorHAnsi"/>
          <w:lang w:eastAsia="en-GB"/>
        </w:rPr>
        <w:t xml:space="preserve"> changes in how employability support is funded in Scotland. Both </w:t>
      </w:r>
      <w:r w:rsidR="00C435B5" w:rsidRPr="00A8047F">
        <w:rPr>
          <w:rFonts w:eastAsia="Times New Roman" w:cstheme="minorHAnsi"/>
          <w:lang w:eastAsia="en-GB"/>
        </w:rPr>
        <w:t xml:space="preserve">the Scottish </w:t>
      </w:r>
      <w:r w:rsidRPr="00A8047F">
        <w:rPr>
          <w:rFonts w:eastAsia="Times New Roman" w:cstheme="minorHAnsi"/>
          <w:lang w:eastAsia="en-GB"/>
        </w:rPr>
        <w:t xml:space="preserve">and UK </w:t>
      </w:r>
      <w:r w:rsidR="00C435B5" w:rsidRPr="00A8047F">
        <w:rPr>
          <w:rFonts w:eastAsia="Times New Roman" w:cstheme="minorHAnsi"/>
          <w:lang w:eastAsia="en-GB"/>
        </w:rPr>
        <w:t>Government</w:t>
      </w:r>
      <w:r w:rsidRPr="00A8047F">
        <w:rPr>
          <w:rFonts w:eastAsia="Times New Roman" w:cstheme="minorHAnsi"/>
          <w:lang w:eastAsia="en-GB"/>
        </w:rPr>
        <w:t xml:space="preserve">s are </w:t>
      </w:r>
      <w:r w:rsidR="00C435B5" w:rsidRPr="00A8047F">
        <w:rPr>
          <w:rFonts w:eastAsia="Times New Roman" w:cstheme="minorHAnsi"/>
          <w:lang w:eastAsia="en-GB"/>
        </w:rPr>
        <w:t xml:space="preserve">choosing to distribute funding at a more local level and through a </w:t>
      </w:r>
      <w:r w:rsidR="006C6C44" w:rsidRPr="00A8047F">
        <w:rPr>
          <w:rFonts w:eastAsia="Times New Roman" w:cstheme="minorHAnsi"/>
          <w:lang w:eastAsia="en-GB"/>
        </w:rPr>
        <w:t>L</w:t>
      </w:r>
      <w:r w:rsidR="007D6F6A" w:rsidRPr="00A8047F">
        <w:rPr>
          <w:rFonts w:eastAsia="Times New Roman" w:cstheme="minorHAnsi"/>
          <w:lang w:eastAsia="en-GB"/>
        </w:rPr>
        <w:t xml:space="preserve">ocal </w:t>
      </w:r>
      <w:r w:rsidR="006C6C44" w:rsidRPr="00A8047F">
        <w:rPr>
          <w:rFonts w:eastAsia="Times New Roman" w:cstheme="minorHAnsi"/>
          <w:lang w:eastAsia="en-GB"/>
        </w:rPr>
        <w:t>E</w:t>
      </w:r>
      <w:r w:rsidR="00C435B5" w:rsidRPr="00A8047F">
        <w:rPr>
          <w:rFonts w:eastAsia="Times New Roman" w:cstheme="minorHAnsi"/>
          <w:lang w:eastAsia="en-GB"/>
        </w:rPr>
        <w:t xml:space="preserve">mployability </w:t>
      </w:r>
      <w:r w:rsidR="006C6C44" w:rsidRPr="00A8047F">
        <w:rPr>
          <w:rFonts w:eastAsia="Times New Roman" w:cstheme="minorHAnsi"/>
          <w:lang w:eastAsia="en-GB"/>
        </w:rPr>
        <w:t>P</w:t>
      </w:r>
      <w:r w:rsidR="00C435B5" w:rsidRPr="00A8047F">
        <w:rPr>
          <w:rFonts w:eastAsia="Times New Roman" w:cstheme="minorHAnsi"/>
          <w:lang w:eastAsia="en-GB"/>
        </w:rPr>
        <w:t>artnership</w:t>
      </w:r>
      <w:r w:rsidR="006C6C44" w:rsidRPr="00A8047F">
        <w:rPr>
          <w:rFonts w:eastAsia="Times New Roman" w:cstheme="minorHAnsi"/>
          <w:lang w:eastAsia="en-GB"/>
        </w:rPr>
        <w:t xml:space="preserve"> </w:t>
      </w:r>
      <w:r w:rsidR="00527535" w:rsidRPr="00A8047F">
        <w:rPr>
          <w:rFonts w:eastAsia="Times New Roman" w:cstheme="minorHAnsi"/>
          <w:lang w:eastAsia="en-GB"/>
        </w:rPr>
        <w:t>(</w:t>
      </w:r>
      <w:r w:rsidR="006C6C44" w:rsidRPr="00A8047F">
        <w:rPr>
          <w:rFonts w:eastAsia="Times New Roman" w:cstheme="minorHAnsi"/>
          <w:lang w:eastAsia="en-GB"/>
        </w:rPr>
        <w:t>LEP).</w:t>
      </w:r>
      <w:r w:rsidR="00E70350" w:rsidRPr="00A8047F">
        <w:rPr>
          <w:rFonts w:eastAsia="Times New Roman" w:cstheme="minorHAnsi"/>
          <w:lang w:eastAsia="en-GB"/>
        </w:rPr>
        <w:t xml:space="preserve"> </w:t>
      </w:r>
      <w:r w:rsidR="00C435B5" w:rsidRPr="00A8047F">
        <w:rPr>
          <w:rFonts w:eastAsia="Times New Roman" w:cstheme="minorHAnsi"/>
          <w:lang w:eastAsia="en-GB"/>
        </w:rPr>
        <w:t xml:space="preserve"> T</w:t>
      </w:r>
      <w:r w:rsidR="00E70350" w:rsidRPr="00A8047F">
        <w:rPr>
          <w:rFonts w:eastAsia="Times New Roman" w:cstheme="minorHAnsi"/>
          <w:lang w:eastAsia="en-GB"/>
        </w:rPr>
        <w:t>his</w:t>
      </w:r>
      <w:r w:rsidR="00C435B5" w:rsidRPr="00A8047F">
        <w:rPr>
          <w:rFonts w:eastAsia="Times New Roman" w:cstheme="minorHAnsi"/>
          <w:lang w:eastAsia="en-GB"/>
        </w:rPr>
        <w:t xml:space="preserve"> partnership decide</w:t>
      </w:r>
      <w:r w:rsidR="00E70350" w:rsidRPr="00A8047F">
        <w:rPr>
          <w:rFonts w:eastAsia="Times New Roman" w:cstheme="minorHAnsi"/>
          <w:lang w:eastAsia="en-GB"/>
        </w:rPr>
        <w:t>s</w:t>
      </w:r>
      <w:r w:rsidR="00C435B5" w:rsidRPr="00A8047F">
        <w:rPr>
          <w:rFonts w:eastAsia="Times New Roman" w:cstheme="minorHAnsi"/>
          <w:lang w:eastAsia="en-GB"/>
        </w:rPr>
        <w:t xml:space="preserve"> on the local priorities and areas for action</w:t>
      </w:r>
      <w:r w:rsidR="00E70350" w:rsidRPr="00A8047F">
        <w:rPr>
          <w:rFonts w:eastAsia="Times New Roman" w:cstheme="minorHAnsi"/>
          <w:lang w:eastAsia="en-GB"/>
        </w:rPr>
        <w:t xml:space="preserve"> </w:t>
      </w:r>
      <w:r w:rsidR="004D1F10" w:rsidRPr="00A8047F">
        <w:rPr>
          <w:rFonts w:eastAsia="Times New Roman" w:cstheme="minorHAnsi"/>
          <w:lang w:eastAsia="en-GB"/>
        </w:rPr>
        <w:t>and</w:t>
      </w:r>
      <w:r w:rsidR="00C435B5" w:rsidRPr="00A8047F">
        <w:rPr>
          <w:rFonts w:eastAsia="Times New Roman" w:cstheme="minorHAnsi"/>
          <w:lang w:eastAsia="en-GB"/>
        </w:rPr>
        <w:t xml:space="preserve"> ensure</w:t>
      </w:r>
      <w:r w:rsidR="00527535" w:rsidRPr="00A8047F">
        <w:rPr>
          <w:rFonts w:eastAsia="Times New Roman" w:cstheme="minorHAnsi"/>
          <w:lang w:eastAsia="en-GB"/>
        </w:rPr>
        <w:t>s</w:t>
      </w:r>
      <w:r w:rsidR="00C435B5" w:rsidRPr="00A8047F">
        <w:rPr>
          <w:rFonts w:eastAsia="Times New Roman" w:cstheme="minorHAnsi"/>
          <w:lang w:eastAsia="en-GB"/>
        </w:rPr>
        <w:t xml:space="preserve"> that local employability providers continue to have the opportunity to access funding for services through a co-commissioned process.</w:t>
      </w:r>
      <w:r w:rsidR="001E6EA9" w:rsidRPr="00A8047F">
        <w:rPr>
          <w:rFonts w:eastAsia="Times New Roman" w:cstheme="minorHAnsi"/>
          <w:lang w:eastAsia="en-GB"/>
        </w:rPr>
        <w:t xml:space="preserve"> </w:t>
      </w:r>
      <w:r w:rsidR="004D1F10" w:rsidRPr="004D0B55">
        <w:rPr>
          <w:rFonts w:eastAsia="Times New Roman" w:cstheme="minorHAnsi"/>
          <w:lang w:eastAsia="en-GB"/>
        </w:rPr>
        <w:t>In West Dunbartonshire our LEP is called The Strategic Employability Group</w:t>
      </w:r>
      <w:r w:rsidR="0017424D" w:rsidRPr="004D0B55">
        <w:rPr>
          <w:rFonts w:eastAsia="Times New Roman" w:cstheme="minorHAnsi"/>
          <w:lang w:eastAsia="en-GB"/>
        </w:rPr>
        <w:t xml:space="preserve"> </w:t>
      </w:r>
      <w:r w:rsidR="004D1F10" w:rsidRPr="004D0B55">
        <w:rPr>
          <w:rFonts w:eastAsia="Times New Roman" w:cstheme="minorHAnsi"/>
          <w:lang w:eastAsia="en-GB"/>
        </w:rPr>
        <w:t>(SEG)</w:t>
      </w:r>
      <w:r w:rsidR="0017424D" w:rsidRPr="004D0B55">
        <w:rPr>
          <w:rFonts w:eastAsia="Times New Roman" w:cstheme="minorHAnsi"/>
          <w:lang w:eastAsia="en-GB"/>
        </w:rPr>
        <w:t>.</w:t>
      </w:r>
    </w:p>
    <w:p w14:paraId="2714FEE5" w14:textId="6B8364F8" w:rsidR="007D6F6A" w:rsidRPr="00A8047F" w:rsidRDefault="007D6F6A" w:rsidP="00E16809">
      <w:pPr>
        <w:overflowPunct w:val="0"/>
        <w:autoSpaceDE w:val="0"/>
        <w:autoSpaceDN w:val="0"/>
        <w:adjustRightInd w:val="0"/>
        <w:spacing w:after="0" w:line="240" w:lineRule="auto"/>
        <w:jc w:val="both"/>
        <w:textAlignment w:val="baseline"/>
        <w:rPr>
          <w:rFonts w:eastAsia="Times New Roman" w:cstheme="minorHAnsi"/>
          <w:lang w:eastAsia="en-GB"/>
        </w:rPr>
      </w:pPr>
    </w:p>
    <w:p w14:paraId="122E29B7" w14:textId="77777777" w:rsidR="00E20472" w:rsidRPr="007301CE" w:rsidRDefault="00E20472" w:rsidP="007D6F6A">
      <w:pPr>
        <w:overflowPunct w:val="0"/>
        <w:autoSpaceDE w:val="0"/>
        <w:autoSpaceDN w:val="0"/>
        <w:adjustRightInd w:val="0"/>
        <w:spacing w:after="0" w:line="240" w:lineRule="auto"/>
        <w:jc w:val="both"/>
        <w:textAlignment w:val="baseline"/>
        <w:rPr>
          <w:rFonts w:eastAsia="Times New Roman" w:cstheme="minorHAnsi"/>
          <w:highlight w:val="yellow"/>
          <w:lang w:eastAsia="en-GB"/>
        </w:rPr>
      </w:pPr>
    </w:p>
    <w:p w14:paraId="33D8205C" w14:textId="77777777" w:rsidR="009B1D24" w:rsidRDefault="00E20472" w:rsidP="007A291B">
      <w:pPr>
        <w:overflowPunct w:val="0"/>
        <w:autoSpaceDE w:val="0"/>
        <w:autoSpaceDN w:val="0"/>
        <w:adjustRightInd w:val="0"/>
        <w:spacing w:after="0" w:line="240" w:lineRule="auto"/>
        <w:jc w:val="both"/>
        <w:textAlignment w:val="baseline"/>
      </w:pPr>
      <w:r w:rsidRPr="007301CE">
        <w:rPr>
          <w:rFonts w:eastAsia="Times New Roman" w:cstheme="minorHAnsi"/>
          <w:b/>
          <w:bCs/>
          <w:lang w:eastAsia="en-GB"/>
        </w:rPr>
        <w:t>At this point in time</w:t>
      </w:r>
      <w:r w:rsidR="005A794D" w:rsidRPr="007301CE">
        <w:rPr>
          <w:rFonts w:eastAsia="Times New Roman" w:cstheme="minorHAnsi"/>
          <w:b/>
          <w:bCs/>
          <w:lang w:eastAsia="en-GB"/>
        </w:rPr>
        <w:t>,</w:t>
      </w:r>
      <w:r w:rsidRPr="007301CE">
        <w:rPr>
          <w:rFonts w:eastAsia="Times New Roman" w:cstheme="minorHAnsi"/>
          <w:b/>
          <w:bCs/>
          <w:lang w:eastAsia="en-GB"/>
        </w:rPr>
        <w:t xml:space="preserve"> </w:t>
      </w:r>
      <w:r w:rsidR="008679F7" w:rsidRPr="007301CE">
        <w:rPr>
          <w:rFonts w:eastAsia="Times New Roman" w:cstheme="minorHAnsi"/>
          <w:b/>
          <w:bCs/>
          <w:lang w:eastAsia="en-GB"/>
        </w:rPr>
        <w:t xml:space="preserve">we anticipate a budget of </w:t>
      </w:r>
      <w:r w:rsidR="00B747FA" w:rsidRPr="007301CE">
        <w:rPr>
          <w:rFonts w:eastAsia="Times New Roman" w:cstheme="minorHAnsi"/>
          <w:b/>
          <w:bCs/>
          <w:lang w:eastAsia="en-GB"/>
        </w:rPr>
        <w:t xml:space="preserve">around </w:t>
      </w:r>
      <w:r w:rsidR="007A291B">
        <w:rPr>
          <w:rFonts w:eastAsia="Times New Roman" w:cstheme="minorHAnsi"/>
          <w:b/>
          <w:bCs/>
          <w:lang w:eastAsia="en-GB"/>
        </w:rPr>
        <w:t>£700,000</w:t>
      </w:r>
      <w:r w:rsidR="00B747FA" w:rsidRPr="007301CE">
        <w:rPr>
          <w:rFonts w:eastAsia="Times New Roman" w:cstheme="minorHAnsi"/>
          <w:b/>
          <w:bCs/>
          <w:lang w:eastAsia="en-GB"/>
        </w:rPr>
        <w:t xml:space="preserve"> </w:t>
      </w:r>
      <w:r w:rsidR="007A291B">
        <w:rPr>
          <w:rFonts w:eastAsia="Times New Roman" w:cstheme="minorHAnsi"/>
          <w:b/>
          <w:bCs/>
          <w:lang w:eastAsia="en-GB"/>
        </w:rPr>
        <w:t xml:space="preserve">for delivery in 25/26 </w:t>
      </w:r>
      <w:r w:rsidR="00B747FA" w:rsidRPr="007301CE">
        <w:rPr>
          <w:rFonts w:eastAsia="Times New Roman" w:cstheme="minorHAnsi"/>
          <w:b/>
          <w:bCs/>
          <w:lang w:eastAsia="en-GB"/>
        </w:rPr>
        <w:t>h</w:t>
      </w:r>
      <w:r w:rsidR="00071D49" w:rsidRPr="007301CE">
        <w:rPr>
          <w:rFonts w:eastAsia="Times New Roman" w:cstheme="minorHAnsi"/>
          <w:b/>
          <w:bCs/>
          <w:lang w:eastAsia="en-GB"/>
        </w:rPr>
        <w:t xml:space="preserve">owever, as funding is not yet confirmed, </w:t>
      </w:r>
      <w:r w:rsidR="00B747FA" w:rsidRPr="007301CE">
        <w:rPr>
          <w:rFonts w:eastAsia="Times New Roman" w:cstheme="minorHAnsi"/>
          <w:b/>
          <w:bCs/>
          <w:lang w:eastAsia="en-GB"/>
        </w:rPr>
        <w:t>this figure may change.</w:t>
      </w:r>
      <w:r w:rsidR="007A291B" w:rsidRPr="007A291B">
        <w:t xml:space="preserve"> </w:t>
      </w:r>
    </w:p>
    <w:p w14:paraId="4E26E2C7" w14:textId="5B6DCF9D" w:rsidR="00724865" w:rsidRPr="009B1D24" w:rsidRDefault="007A291B" w:rsidP="007A291B">
      <w:pPr>
        <w:overflowPunct w:val="0"/>
        <w:autoSpaceDE w:val="0"/>
        <w:autoSpaceDN w:val="0"/>
        <w:adjustRightInd w:val="0"/>
        <w:spacing w:after="0" w:line="240" w:lineRule="auto"/>
        <w:jc w:val="both"/>
        <w:textAlignment w:val="baseline"/>
      </w:pPr>
      <w:r>
        <w:t>Funding agreements cover one financial year</w:t>
      </w:r>
      <w:r w:rsidR="009C3536">
        <w:t xml:space="preserve"> 25/26</w:t>
      </w:r>
      <w:r>
        <w:t xml:space="preserve">. </w:t>
      </w:r>
      <w:r w:rsidR="009B1D24">
        <w:t xml:space="preserve"> </w:t>
      </w:r>
      <w:r w:rsidR="009C3536">
        <w:t xml:space="preserve">However </w:t>
      </w:r>
      <w:r>
        <w:t>W</w:t>
      </w:r>
      <w:r w:rsidR="00515E07">
        <w:t xml:space="preserve">est </w:t>
      </w:r>
      <w:r>
        <w:t>D</w:t>
      </w:r>
      <w:r w:rsidR="00515E07">
        <w:t xml:space="preserve">unbartonshire </w:t>
      </w:r>
      <w:r>
        <w:t>C</w:t>
      </w:r>
      <w:r w:rsidR="00515E07">
        <w:t>ouncil</w:t>
      </w:r>
      <w:r>
        <w:t xml:space="preserve"> are keen to </w:t>
      </w:r>
      <w:r w:rsidR="009C3536">
        <w:t>enable</w:t>
      </w:r>
      <w:r>
        <w:t xml:space="preserve"> organisations </w:t>
      </w:r>
      <w:r w:rsidR="009C3536">
        <w:t>to design and deliver services which meet the complex needs of service users and enables the provider to effectively manage and deploy their resources in W</w:t>
      </w:r>
      <w:r w:rsidR="00515E07">
        <w:t xml:space="preserve">est </w:t>
      </w:r>
      <w:r w:rsidR="009C3536">
        <w:t>D</w:t>
      </w:r>
      <w:r w:rsidR="00515E07">
        <w:t>unbartonshire</w:t>
      </w:r>
      <w:r w:rsidR="009C3536">
        <w:t>. L</w:t>
      </w:r>
      <w:r>
        <w:t xml:space="preserve">ongevity of funding is key </w:t>
      </w:r>
      <w:r w:rsidR="009C3536">
        <w:t>to the</w:t>
      </w:r>
      <w:r>
        <w:t xml:space="preserve"> planning and delivery of </w:t>
      </w:r>
      <w:r w:rsidR="009B1D24">
        <w:t>high-quality</w:t>
      </w:r>
      <w:r>
        <w:t xml:space="preserve"> employability support.  Partners can </w:t>
      </w:r>
      <w:r w:rsidR="009C3536">
        <w:t>indicate</w:t>
      </w:r>
      <w:r>
        <w:t xml:space="preserve"> </w:t>
      </w:r>
      <w:r w:rsidR="009C3536">
        <w:t>on</w:t>
      </w:r>
      <w:r>
        <w:t xml:space="preserve"> </w:t>
      </w:r>
      <w:r w:rsidR="009C3536">
        <w:t xml:space="preserve">the </w:t>
      </w:r>
      <w:r>
        <w:t>application if the</w:t>
      </w:r>
      <w:r w:rsidR="009C3536">
        <w:t xml:space="preserve">ir delivery model would be enhanced with the ability to deliver over a 2 year period.  </w:t>
      </w:r>
      <w:r>
        <w:t xml:space="preserve"> If a grant spans two years, future funding is agreed "in principle" only. Grants for an additional year will depend on annual reviews, the Council’s financial position, and the organisation’s performance.</w:t>
      </w:r>
    </w:p>
    <w:p w14:paraId="533ABB6D" w14:textId="4CFC3618" w:rsidR="000D0E19" w:rsidRPr="00A8047F" w:rsidRDefault="000D0E19" w:rsidP="007A291B">
      <w:pPr>
        <w:overflowPunct w:val="0"/>
        <w:autoSpaceDE w:val="0"/>
        <w:autoSpaceDN w:val="0"/>
        <w:adjustRightInd w:val="0"/>
        <w:spacing w:after="0" w:line="240" w:lineRule="auto"/>
        <w:textAlignment w:val="baseline"/>
        <w:rPr>
          <w:rFonts w:eastAsia="Times New Roman" w:cstheme="minorHAnsi"/>
          <w:lang w:eastAsia="en-GB"/>
        </w:rPr>
      </w:pPr>
      <w:r w:rsidRPr="00A8047F">
        <w:rPr>
          <w:rFonts w:eastAsia="Times New Roman" w:cstheme="minorHAnsi"/>
          <w:lang w:eastAsia="en-GB"/>
        </w:rPr>
        <w:t xml:space="preserve">Funds that will contribute to </w:t>
      </w:r>
      <w:r w:rsidR="009C3536">
        <w:rPr>
          <w:rFonts w:eastAsia="Times New Roman" w:cstheme="minorHAnsi"/>
          <w:lang w:eastAsia="en-GB"/>
        </w:rPr>
        <w:t>delivery in 25/26</w:t>
      </w:r>
      <w:r w:rsidR="00D45BC2" w:rsidRPr="00A8047F">
        <w:rPr>
          <w:rFonts w:eastAsia="Times New Roman" w:cstheme="minorHAnsi"/>
          <w:lang w:eastAsia="en-GB"/>
        </w:rPr>
        <w:t xml:space="preserve"> </w:t>
      </w:r>
      <w:r w:rsidRPr="00A8047F">
        <w:rPr>
          <w:rFonts w:eastAsia="Times New Roman" w:cstheme="minorHAnsi"/>
          <w:lang w:eastAsia="en-GB"/>
        </w:rPr>
        <w:t>are as follows:</w:t>
      </w:r>
      <w:r w:rsidR="007A291B" w:rsidRPr="007A291B">
        <w:t xml:space="preserve"> </w:t>
      </w:r>
      <w:r w:rsidR="007A291B" w:rsidRPr="007A291B">
        <w:rPr>
          <w:rFonts w:eastAsia="Times New Roman" w:cstheme="minorHAnsi"/>
          <w:lang w:eastAsia="en-GB"/>
        </w:rPr>
        <w:t>Scottish Government No One Left Behind (NOLB); Child Poverty (Parental Employment Support) and Specialist Employability Support</w:t>
      </w:r>
      <w:r w:rsidR="00F6045F">
        <w:rPr>
          <w:rFonts w:eastAsia="Times New Roman" w:cstheme="minorHAnsi"/>
          <w:lang w:eastAsia="en-GB"/>
        </w:rPr>
        <w:t>*</w:t>
      </w:r>
      <w:r w:rsidR="007A291B" w:rsidRPr="007A291B">
        <w:rPr>
          <w:rFonts w:eastAsia="Times New Roman" w:cstheme="minorHAnsi"/>
          <w:lang w:eastAsia="en-GB"/>
        </w:rPr>
        <w:t xml:space="preserve"> and UK Government Shared Prosperity Funding</w:t>
      </w:r>
    </w:p>
    <w:p w14:paraId="0F353059" w14:textId="77777777" w:rsidR="000D0E19" w:rsidRPr="00A8047F" w:rsidRDefault="000D0E19" w:rsidP="000D0E19">
      <w:pPr>
        <w:overflowPunct w:val="0"/>
        <w:autoSpaceDE w:val="0"/>
        <w:autoSpaceDN w:val="0"/>
        <w:adjustRightInd w:val="0"/>
        <w:spacing w:after="0" w:line="240" w:lineRule="auto"/>
        <w:textAlignment w:val="baseline"/>
        <w:rPr>
          <w:rFonts w:eastAsia="Times New Roman" w:cstheme="minorHAnsi"/>
          <w:lang w:eastAsia="en-GB"/>
        </w:rPr>
      </w:pPr>
    </w:p>
    <w:p w14:paraId="6B3697A6" w14:textId="02B42458" w:rsidR="00515E07" w:rsidRPr="00515E07" w:rsidRDefault="00F6045F" w:rsidP="00515E07">
      <w:pPr>
        <w:overflowPunct w:val="0"/>
        <w:autoSpaceDE w:val="0"/>
        <w:autoSpaceDN w:val="0"/>
        <w:adjustRightInd w:val="0"/>
        <w:spacing w:after="0" w:line="240" w:lineRule="auto"/>
        <w:textAlignment w:val="baseline"/>
        <w:rPr>
          <w:rFonts w:eastAsia="Times New Roman" w:cstheme="minorHAnsi"/>
          <w:b/>
          <w:bCs/>
          <w:sz w:val="24"/>
          <w:szCs w:val="24"/>
          <w:lang w:eastAsia="en-GB"/>
        </w:rPr>
      </w:pPr>
      <w:r>
        <w:rPr>
          <w:rFonts w:eastAsia="Times New Roman" w:cstheme="minorHAnsi"/>
          <w:b/>
          <w:bCs/>
          <w:sz w:val="24"/>
          <w:szCs w:val="24"/>
          <w:lang w:eastAsia="en-GB"/>
        </w:rPr>
        <w:t>*</w:t>
      </w:r>
      <w:r w:rsidR="00515E07" w:rsidRPr="00515E07">
        <w:rPr>
          <w:rFonts w:eastAsia="Times New Roman" w:cstheme="minorHAnsi"/>
          <w:b/>
          <w:bCs/>
          <w:sz w:val="24"/>
          <w:szCs w:val="24"/>
          <w:lang w:eastAsia="en-GB"/>
        </w:rPr>
        <w:t>Specialist Employability Support</w:t>
      </w:r>
    </w:p>
    <w:p w14:paraId="2864AF98" w14:textId="77777777" w:rsidR="00515E07" w:rsidRPr="00515E07" w:rsidRDefault="00515E07" w:rsidP="00515E07">
      <w:pPr>
        <w:overflowPunct w:val="0"/>
        <w:autoSpaceDE w:val="0"/>
        <w:autoSpaceDN w:val="0"/>
        <w:adjustRightInd w:val="0"/>
        <w:spacing w:after="0" w:line="240" w:lineRule="auto"/>
        <w:textAlignment w:val="baseline"/>
        <w:rPr>
          <w:rFonts w:eastAsia="Times New Roman" w:cstheme="minorHAnsi"/>
          <w:b/>
          <w:bCs/>
          <w:sz w:val="24"/>
          <w:szCs w:val="24"/>
          <w:lang w:eastAsia="en-GB"/>
        </w:rPr>
      </w:pPr>
    </w:p>
    <w:p w14:paraId="39B13076" w14:textId="294FDDFB" w:rsidR="00515E07" w:rsidRDefault="00515E07" w:rsidP="00515E07">
      <w:pPr>
        <w:overflowPunct w:val="0"/>
        <w:autoSpaceDE w:val="0"/>
        <w:autoSpaceDN w:val="0"/>
        <w:adjustRightInd w:val="0"/>
        <w:spacing w:after="0" w:line="240" w:lineRule="auto"/>
        <w:textAlignment w:val="baseline"/>
        <w:rPr>
          <w:rFonts w:eastAsia="Times New Roman" w:cstheme="minorHAnsi"/>
          <w:lang w:eastAsia="en-GB"/>
        </w:rPr>
      </w:pPr>
      <w:r>
        <w:t>Specialist Employability Support is targeted at people with significant and on-going barriers to employment whose needs are not able to be met by mainstream employability support.  Typically, they will require longer-term access to services including significant aftercare and in-work support to sustain employment. Participants may include, but are not limited to, disabled people including those with severe and enduring mental ill health, in recovery from addictions or experiencing long term health conditions and who require support from Key Workers with relevant experience and training</w:t>
      </w:r>
      <w:r w:rsidR="00F6045F">
        <w:t>.</w:t>
      </w:r>
    </w:p>
    <w:p w14:paraId="5D9CFB54" w14:textId="77777777" w:rsidR="00515E07" w:rsidRDefault="00515E07" w:rsidP="00515E07">
      <w:pPr>
        <w:overflowPunct w:val="0"/>
        <w:autoSpaceDE w:val="0"/>
        <w:autoSpaceDN w:val="0"/>
        <w:adjustRightInd w:val="0"/>
        <w:spacing w:after="0" w:line="240" w:lineRule="auto"/>
        <w:textAlignment w:val="baseline"/>
        <w:rPr>
          <w:rFonts w:eastAsia="Times New Roman" w:cstheme="minorHAnsi"/>
          <w:lang w:eastAsia="en-GB"/>
        </w:rPr>
      </w:pPr>
    </w:p>
    <w:p w14:paraId="04E14613" w14:textId="77777777" w:rsidR="007301CE" w:rsidRDefault="007301CE" w:rsidP="00B87F92">
      <w:pPr>
        <w:overflowPunct w:val="0"/>
        <w:autoSpaceDE w:val="0"/>
        <w:autoSpaceDN w:val="0"/>
        <w:adjustRightInd w:val="0"/>
        <w:spacing w:after="0" w:line="240" w:lineRule="auto"/>
        <w:textAlignment w:val="baseline"/>
        <w:rPr>
          <w:rFonts w:eastAsia="Times New Roman" w:cstheme="minorHAnsi"/>
          <w:b/>
          <w:bCs/>
          <w:i/>
          <w:iCs/>
          <w:lang w:eastAsia="en-GB"/>
        </w:rPr>
      </w:pPr>
    </w:p>
    <w:p w14:paraId="3ACF238E" w14:textId="77777777" w:rsidR="00294965" w:rsidRDefault="00294965" w:rsidP="00B87F92">
      <w:pPr>
        <w:overflowPunct w:val="0"/>
        <w:autoSpaceDE w:val="0"/>
        <w:autoSpaceDN w:val="0"/>
        <w:adjustRightInd w:val="0"/>
        <w:spacing w:after="0" w:line="240" w:lineRule="auto"/>
        <w:textAlignment w:val="baseline"/>
        <w:rPr>
          <w:rFonts w:eastAsia="Times New Roman" w:cstheme="minorHAnsi"/>
          <w:b/>
          <w:bCs/>
          <w:i/>
          <w:iCs/>
          <w:lang w:eastAsia="en-GB"/>
        </w:rPr>
      </w:pPr>
    </w:p>
    <w:p w14:paraId="3CDD0B0A" w14:textId="77777777" w:rsidR="00294965" w:rsidRDefault="00294965" w:rsidP="00B87F92">
      <w:pPr>
        <w:overflowPunct w:val="0"/>
        <w:autoSpaceDE w:val="0"/>
        <w:autoSpaceDN w:val="0"/>
        <w:adjustRightInd w:val="0"/>
        <w:spacing w:after="0" w:line="240" w:lineRule="auto"/>
        <w:textAlignment w:val="baseline"/>
        <w:rPr>
          <w:rFonts w:eastAsia="Times New Roman" w:cstheme="minorHAnsi"/>
          <w:b/>
          <w:bCs/>
          <w:i/>
          <w:iCs/>
          <w:lang w:eastAsia="en-GB"/>
        </w:rPr>
      </w:pPr>
    </w:p>
    <w:p w14:paraId="70401648" w14:textId="77777777" w:rsidR="00BB7ADF" w:rsidRDefault="00BB7ADF" w:rsidP="00B87F92">
      <w:pPr>
        <w:overflowPunct w:val="0"/>
        <w:autoSpaceDE w:val="0"/>
        <w:autoSpaceDN w:val="0"/>
        <w:adjustRightInd w:val="0"/>
        <w:spacing w:after="0" w:line="240" w:lineRule="auto"/>
        <w:textAlignment w:val="baseline"/>
        <w:rPr>
          <w:rFonts w:eastAsia="Times New Roman" w:cstheme="minorHAnsi"/>
          <w:b/>
          <w:bCs/>
          <w:i/>
          <w:iCs/>
          <w:lang w:eastAsia="en-GB"/>
        </w:rPr>
      </w:pPr>
    </w:p>
    <w:p w14:paraId="54E8DE96" w14:textId="77777777" w:rsidR="00BB7ADF" w:rsidRDefault="00BB7ADF" w:rsidP="00B87F92">
      <w:pPr>
        <w:overflowPunct w:val="0"/>
        <w:autoSpaceDE w:val="0"/>
        <w:autoSpaceDN w:val="0"/>
        <w:adjustRightInd w:val="0"/>
        <w:spacing w:after="0" w:line="240" w:lineRule="auto"/>
        <w:textAlignment w:val="baseline"/>
        <w:rPr>
          <w:rFonts w:eastAsia="Times New Roman" w:cstheme="minorHAnsi"/>
          <w:b/>
          <w:bCs/>
          <w:i/>
          <w:iCs/>
          <w:lang w:eastAsia="en-GB"/>
        </w:rPr>
      </w:pPr>
    </w:p>
    <w:p w14:paraId="6DD0044C" w14:textId="77777777" w:rsidR="00BB7ADF" w:rsidRDefault="00BB7ADF" w:rsidP="00B87F92">
      <w:pPr>
        <w:overflowPunct w:val="0"/>
        <w:autoSpaceDE w:val="0"/>
        <w:autoSpaceDN w:val="0"/>
        <w:adjustRightInd w:val="0"/>
        <w:spacing w:after="0" w:line="240" w:lineRule="auto"/>
        <w:textAlignment w:val="baseline"/>
        <w:rPr>
          <w:rFonts w:eastAsia="Times New Roman" w:cstheme="minorHAnsi"/>
          <w:b/>
          <w:bCs/>
          <w:i/>
          <w:iCs/>
          <w:lang w:eastAsia="en-GB"/>
        </w:rPr>
      </w:pPr>
    </w:p>
    <w:p w14:paraId="59997161" w14:textId="77777777" w:rsidR="00BB7ADF" w:rsidRDefault="00BB7ADF" w:rsidP="00B87F92">
      <w:pPr>
        <w:overflowPunct w:val="0"/>
        <w:autoSpaceDE w:val="0"/>
        <w:autoSpaceDN w:val="0"/>
        <w:adjustRightInd w:val="0"/>
        <w:spacing w:after="0" w:line="240" w:lineRule="auto"/>
        <w:textAlignment w:val="baseline"/>
        <w:rPr>
          <w:rFonts w:eastAsia="Times New Roman" w:cstheme="minorHAnsi"/>
          <w:b/>
          <w:bCs/>
          <w:i/>
          <w:iCs/>
          <w:lang w:eastAsia="en-GB"/>
        </w:rPr>
      </w:pPr>
    </w:p>
    <w:p w14:paraId="774D8D68" w14:textId="77777777" w:rsidR="00BB7ADF" w:rsidRDefault="00BB7ADF" w:rsidP="00B87F92">
      <w:pPr>
        <w:overflowPunct w:val="0"/>
        <w:autoSpaceDE w:val="0"/>
        <w:autoSpaceDN w:val="0"/>
        <w:adjustRightInd w:val="0"/>
        <w:spacing w:after="0" w:line="240" w:lineRule="auto"/>
        <w:textAlignment w:val="baseline"/>
        <w:rPr>
          <w:rFonts w:eastAsia="Times New Roman" w:cstheme="minorHAnsi"/>
          <w:b/>
          <w:bCs/>
          <w:i/>
          <w:iCs/>
          <w:lang w:eastAsia="en-GB"/>
        </w:rPr>
      </w:pPr>
    </w:p>
    <w:p w14:paraId="515C3A8E" w14:textId="77777777" w:rsidR="00BB7ADF" w:rsidRDefault="00BB7ADF" w:rsidP="00B87F92">
      <w:pPr>
        <w:overflowPunct w:val="0"/>
        <w:autoSpaceDE w:val="0"/>
        <w:autoSpaceDN w:val="0"/>
        <w:adjustRightInd w:val="0"/>
        <w:spacing w:after="0" w:line="240" w:lineRule="auto"/>
        <w:textAlignment w:val="baseline"/>
        <w:rPr>
          <w:rFonts w:eastAsia="Times New Roman" w:cstheme="minorHAnsi"/>
          <w:b/>
          <w:bCs/>
          <w:i/>
          <w:iCs/>
          <w:lang w:eastAsia="en-GB"/>
        </w:rPr>
      </w:pPr>
    </w:p>
    <w:p w14:paraId="0E93BFA5" w14:textId="77777777" w:rsidR="00496555" w:rsidRDefault="00496555" w:rsidP="00E16809">
      <w:pPr>
        <w:overflowPunct w:val="0"/>
        <w:autoSpaceDE w:val="0"/>
        <w:autoSpaceDN w:val="0"/>
        <w:adjustRightInd w:val="0"/>
        <w:spacing w:after="0" w:line="240" w:lineRule="auto"/>
        <w:textAlignment w:val="baseline"/>
        <w:rPr>
          <w:rFonts w:eastAsia="Times New Roman" w:cstheme="minorHAnsi"/>
          <w:lang w:eastAsia="en-GB"/>
        </w:rPr>
      </w:pPr>
    </w:p>
    <w:p w14:paraId="35389E7C" w14:textId="77777777" w:rsidR="00F25404" w:rsidRPr="00A8047F" w:rsidRDefault="00F25404" w:rsidP="00E16809">
      <w:pPr>
        <w:overflowPunct w:val="0"/>
        <w:autoSpaceDE w:val="0"/>
        <w:autoSpaceDN w:val="0"/>
        <w:adjustRightInd w:val="0"/>
        <w:spacing w:after="0" w:line="240" w:lineRule="auto"/>
        <w:textAlignment w:val="baseline"/>
        <w:rPr>
          <w:rFonts w:eastAsia="Times New Roman" w:cstheme="minorHAnsi"/>
          <w:lang w:eastAsia="en-GB"/>
        </w:rPr>
      </w:pPr>
    </w:p>
    <w:p w14:paraId="785D07D3" w14:textId="22323CE5" w:rsidR="00E16809" w:rsidRPr="0035490C" w:rsidRDefault="00E16809" w:rsidP="00A95AAD">
      <w:pPr>
        <w:pStyle w:val="ListParagraph"/>
        <w:numPr>
          <w:ilvl w:val="0"/>
          <w:numId w:val="2"/>
        </w:numPr>
        <w:shd w:val="clear" w:color="auto" w:fill="C5E0B3" w:themeFill="accent6" w:themeFillTint="66"/>
        <w:overflowPunct w:val="0"/>
        <w:autoSpaceDE w:val="0"/>
        <w:autoSpaceDN w:val="0"/>
        <w:adjustRightInd w:val="0"/>
        <w:spacing w:after="0" w:line="240" w:lineRule="auto"/>
        <w:textAlignment w:val="baseline"/>
        <w:rPr>
          <w:rFonts w:eastAsia="Times New Roman" w:cstheme="minorHAnsi"/>
          <w:b/>
          <w:bCs/>
          <w:sz w:val="28"/>
          <w:szCs w:val="28"/>
          <w:lang w:eastAsia="en-GB"/>
        </w:rPr>
      </w:pPr>
      <w:r w:rsidRPr="0035490C">
        <w:rPr>
          <w:rFonts w:eastAsia="Times New Roman" w:cstheme="minorHAnsi"/>
          <w:b/>
          <w:bCs/>
          <w:sz w:val="28"/>
          <w:szCs w:val="28"/>
          <w:lang w:eastAsia="en-GB"/>
        </w:rPr>
        <w:lastRenderedPageBreak/>
        <w:t xml:space="preserve">Our Grant Outcomes and Principles </w:t>
      </w:r>
    </w:p>
    <w:p w14:paraId="0F328CB5" w14:textId="77777777" w:rsidR="003F0E6D" w:rsidRDefault="003F0E6D" w:rsidP="00E16809">
      <w:pPr>
        <w:overflowPunct w:val="0"/>
        <w:autoSpaceDE w:val="0"/>
        <w:autoSpaceDN w:val="0"/>
        <w:adjustRightInd w:val="0"/>
        <w:spacing w:after="0" w:line="240" w:lineRule="auto"/>
        <w:textAlignment w:val="baseline"/>
        <w:rPr>
          <w:rFonts w:eastAsia="Times New Roman" w:cstheme="minorHAnsi"/>
          <w:sz w:val="24"/>
          <w:szCs w:val="24"/>
          <w:lang w:eastAsia="en-GB"/>
        </w:rPr>
      </w:pPr>
      <w:bookmarkStart w:id="2" w:name="_Hlk83720958"/>
      <w:bookmarkEnd w:id="1"/>
    </w:p>
    <w:p w14:paraId="3FE989C2" w14:textId="7506590D" w:rsidR="00E16809" w:rsidRPr="00A8047F" w:rsidRDefault="00DC203C" w:rsidP="00E16809">
      <w:pPr>
        <w:overflowPunct w:val="0"/>
        <w:autoSpaceDE w:val="0"/>
        <w:autoSpaceDN w:val="0"/>
        <w:adjustRightInd w:val="0"/>
        <w:spacing w:after="0" w:line="240" w:lineRule="auto"/>
        <w:textAlignment w:val="baseline"/>
        <w:rPr>
          <w:rFonts w:eastAsia="Times New Roman" w:cstheme="minorHAnsi"/>
          <w:lang w:eastAsia="en-GB"/>
        </w:rPr>
      </w:pPr>
      <w:r w:rsidRPr="00A8047F">
        <w:rPr>
          <w:rFonts w:eastAsia="Times New Roman" w:cstheme="minorHAnsi"/>
          <w:lang w:eastAsia="en-GB"/>
        </w:rPr>
        <w:t xml:space="preserve">The </w:t>
      </w:r>
      <w:r w:rsidR="007301CE">
        <w:rPr>
          <w:rFonts w:eastAsia="Times New Roman" w:cstheme="minorHAnsi"/>
          <w:lang w:eastAsia="en-GB"/>
        </w:rPr>
        <w:t>W</w:t>
      </w:r>
      <w:r w:rsidR="00DE008A">
        <w:rPr>
          <w:rFonts w:eastAsia="Times New Roman" w:cstheme="minorHAnsi"/>
          <w:lang w:eastAsia="en-GB"/>
        </w:rPr>
        <w:t>est Dunbartonshire</w:t>
      </w:r>
      <w:r w:rsidR="00E16809" w:rsidRPr="00A8047F">
        <w:rPr>
          <w:rFonts w:eastAsia="Times New Roman" w:cstheme="minorHAnsi"/>
          <w:lang w:eastAsia="en-GB"/>
        </w:rPr>
        <w:t xml:space="preserve"> Employ</w:t>
      </w:r>
      <w:r w:rsidR="00DE008A">
        <w:rPr>
          <w:rFonts w:eastAsia="Times New Roman" w:cstheme="minorHAnsi"/>
          <w:lang w:eastAsia="en-GB"/>
        </w:rPr>
        <w:t>ability</w:t>
      </w:r>
      <w:r w:rsidR="00E16809" w:rsidRPr="00A8047F">
        <w:rPr>
          <w:rFonts w:eastAsia="Times New Roman" w:cstheme="minorHAnsi"/>
          <w:lang w:eastAsia="en-GB"/>
        </w:rPr>
        <w:t xml:space="preserve"> Grant </w:t>
      </w:r>
      <w:r w:rsidR="00283FAE" w:rsidRPr="00A8047F">
        <w:rPr>
          <w:rFonts w:eastAsia="Times New Roman" w:cstheme="minorHAnsi"/>
          <w:lang w:eastAsia="en-GB"/>
        </w:rPr>
        <w:t>P</w:t>
      </w:r>
      <w:r w:rsidR="00E16809" w:rsidRPr="00A8047F">
        <w:rPr>
          <w:rFonts w:eastAsia="Times New Roman" w:cstheme="minorHAnsi"/>
          <w:lang w:eastAsia="en-GB"/>
        </w:rPr>
        <w:t>rogramme will contribute to</w:t>
      </w:r>
      <w:r w:rsidR="002326F3" w:rsidRPr="00A8047F">
        <w:rPr>
          <w:rFonts w:eastAsia="Times New Roman" w:cstheme="minorHAnsi"/>
          <w:b/>
          <w:bCs/>
          <w:lang w:eastAsia="en-GB"/>
        </w:rPr>
        <w:t xml:space="preserve"> </w:t>
      </w:r>
      <w:r w:rsidR="00D06DD7">
        <w:rPr>
          <w:rFonts w:eastAsia="Times New Roman" w:cstheme="minorHAnsi"/>
          <w:b/>
          <w:bCs/>
          <w:lang w:eastAsia="en-GB"/>
        </w:rPr>
        <w:t>these</w:t>
      </w:r>
      <w:r w:rsidR="002326F3" w:rsidRPr="00A8047F">
        <w:rPr>
          <w:rFonts w:eastAsia="Times New Roman" w:cstheme="minorHAnsi"/>
          <w:b/>
          <w:bCs/>
          <w:lang w:eastAsia="en-GB"/>
        </w:rPr>
        <w:t xml:space="preserve"> key outcomes</w:t>
      </w:r>
      <w:r w:rsidR="00E16809" w:rsidRPr="00A8047F">
        <w:rPr>
          <w:rFonts w:eastAsia="Times New Roman" w:cstheme="minorHAnsi"/>
          <w:lang w:eastAsia="en-GB"/>
        </w:rPr>
        <w:t>:</w:t>
      </w:r>
      <w:r w:rsidR="007301CE">
        <w:rPr>
          <w:rFonts w:eastAsia="Times New Roman" w:cstheme="minorHAnsi"/>
          <w:lang w:eastAsia="en-GB"/>
        </w:rPr>
        <w:t xml:space="preserve"> </w:t>
      </w:r>
    </w:p>
    <w:p w14:paraId="155E6272" w14:textId="77777777" w:rsidR="003F0E6D" w:rsidRPr="00A8047F" w:rsidRDefault="003F0E6D" w:rsidP="00E16809">
      <w:pPr>
        <w:overflowPunct w:val="0"/>
        <w:autoSpaceDE w:val="0"/>
        <w:autoSpaceDN w:val="0"/>
        <w:adjustRightInd w:val="0"/>
        <w:spacing w:after="0" w:line="240" w:lineRule="auto"/>
        <w:textAlignment w:val="baseline"/>
        <w:rPr>
          <w:rFonts w:eastAsia="Times New Roman" w:cstheme="minorHAnsi"/>
          <w:lang w:eastAsia="en-GB"/>
        </w:rPr>
      </w:pPr>
    </w:p>
    <w:p w14:paraId="67BB97A3" w14:textId="77777777" w:rsidR="00D06DD7" w:rsidRPr="00D06DD7" w:rsidRDefault="00D06DD7" w:rsidP="00A95AAD">
      <w:pPr>
        <w:numPr>
          <w:ilvl w:val="0"/>
          <w:numId w:val="4"/>
        </w:numPr>
        <w:shd w:val="clear" w:color="auto" w:fill="C5E0B3" w:themeFill="accent6" w:themeFillTint="66"/>
        <w:overflowPunct w:val="0"/>
        <w:autoSpaceDE w:val="0"/>
        <w:autoSpaceDN w:val="0"/>
        <w:adjustRightInd w:val="0"/>
        <w:spacing w:after="120" w:line="240" w:lineRule="auto"/>
        <w:textAlignment w:val="baseline"/>
        <w:rPr>
          <w:rFonts w:eastAsia="Times New Roman" w:cstheme="minorHAnsi"/>
          <w:b/>
          <w:bCs/>
          <w:lang w:eastAsia="en-GB"/>
        </w:rPr>
      </w:pPr>
      <w:r w:rsidRPr="00D06DD7">
        <w:rPr>
          <w:rFonts w:eastAsia="Times New Roman" w:cstheme="minorHAnsi"/>
          <w:b/>
          <w:bCs/>
          <w:lang w:eastAsia="en-GB"/>
        </w:rPr>
        <w:t>To maximise the role that employability plays in delivering national and local aims of tackling poverty, promoting inclusion and social justice, and creating a fair and prosperous Scotland;</w:t>
      </w:r>
    </w:p>
    <w:p w14:paraId="22B52B92" w14:textId="77777777" w:rsidR="00D06DD7" w:rsidRPr="00D06DD7" w:rsidRDefault="00D06DD7" w:rsidP="00A95AAD">
      <w:pPr>
        <w:numPr>
          <w:ilvl w:val="0"/>
          <w:numId w:val="4"/>
        </w:numPr>
        <w:shd w:val="clear" w:color="auto" w:fill="C5E0B3" w:themeFill="accent6" w:themeFillTint="66"/>
        <w:overflowPunct w:val="0"/>
        <w:autoSpaceDE w:val="0"/>
        <w:autoSpaceDN w:val="0"/>
        <w:adjustRightInd w:val="0"/>
        <w:spacing w:after="120" w:line="240" w:lineRule="auto"/>
        <w:textAlignment w:val="baseline"/>
        <w:rPr>
          <w:rFonts w:eastAsia="Times New Roman" w:cstheme="minorHAnsi"/>
          <w:b/>
          <w:bCs/>
          <w:lang w:eastAsia="en-GB"/>
        </w:rPr>
      </w:pPr>
      <w:r w:rsidRPr="00D06DD7">
        <w:rPr>
          <w:rFonts w:eastAsia="Times New Roman" w:cstheme="minorHAnsi"/>
          <w:b/>
          <w:bCs/>
          <w:lang w:eastAsia="en-GB"/>
        </w:rPr>
        <w:t>To reduce levels of child poverty by supporting parents from the priority family groups to increase their income from employment, by providing relevant employability support related to training for employment;</w:t>
      </w:r>
    </w:p>
    <w:p w14:paraId="1B555456" w14:textId="77777777" w:rsidR="00D06DD7" w:rsidRPr="00D06DD7" w:rsidRDefault="00D06DD7" w:rsidP="00A95AAD">
      <w:pPr>
        <w:numPr>
          <w:ilvl w:val="0"/>
          <w:numId w:val="4"/>
        </w:numPr>
        <w:shd w:val="clear" w:color="auto" w:fill="C5E0B3" w:themeFill="accent6" w:themeFillTint="66"/>
        <w:overflowPunct w:val="0"/>
        <w:autoSpaceDE w:val="0"/>
        <w:autoSpaceDN w:val="0"/>
        <w:adjustRightInd w:val="0"/>
        <w:spacing w:after="120" w:line="240" w:lineRule="auto"/>
        <w:textAlignment w:val="baseline"/>
        <w:rPr>
          <w:rFonts w:eastAsia="Times New Roman" w:cstheme="minorHAnsi"/>
          <w:b/>
          <w:bCs/>
          <w:lang w:eastAsia="en-GB"/>
        </w:rPr>
      </w:pPr>
      <w:r w:rsidRPr="00D06DD7">
        <w:rPr>
          <w:rFonts w:eastAsia="Times New Roman" w:cstheme="minorHAnsi"/>
          <w:b/>
          <w:bCs/>
          <w:lang w:eastAsia="en-GB"/>
        </w:rPr>
        <w:t>To provide training to those in low income employment, especially parents, to help ensure participants are able to progress to better paid work, or work which better suits their circumstances;</w:t>
      </w:r>
    </w:p>
    <w:p w14:paraId="339127FB" w14:textId="77777777" w:rsidR="00D06DD7" w:rsidRPr="00D06DD7" w:rsidRDefault="00D06DD7" w:rsidP="00A95AAD">
      <w:pPr>
        <w:numPr>
          <w:ilvl w:val="0"/>
          <w:numId w:val="4"/>
        </w:numPr>
        <w:shd w:val="clear" w:color="auto" w:fill="C5E0B3" w:themeFill="accent6" w:themeFillTint="66"/>
        <w:overflowPunct w:val="0"/>
        <w:autoSpaceDE w:val="0"/>
        <w:autoSpaceDN w:val="0"/>
        <w:adjustRightInd w:val="0"/>
        <w:spacing w:after="120" w:line="240" w:lineRule="auto"/>
        <w:textAlignment w:val="baseline"/>
        <w:rPr>
          <w:rFonts w:eastAsia="Times New Roman" w:cstheme="minorHAnsi"/>
          <w:b/>
          <w:bCs/>
          <w:lang w:eastAsia="en-GB"/>
        </w:rPr>
      </w:pPr>
      <w:r w:rsidRPr="00D06DD7">
        <w:rPr>
          <w:rFonts w:eastAsia="Times New Roman" w:cstheme="minorHAnsi"/>
          <w:b/>
          <w:bCs/>
          <w:lang w:eastAsia="en-GB"/>
        </w:rPr>
        <w:t>To reduce inequality in the labour market by supporting those further from the labour market to increase their income from employment, by providing relevant employability support through training for employment.</w:t>
      </w:r>
    </w:p>
    <w:p w14:paraId="62B79FA0" w14:textId="77777777" w:rsidR="00D06DD7" w:rsidRPr="00D06DD7" w:rsidRDefault="00D06DD7" w:rsidP="00A95AAD">
      <w:pPr>
        <w:numPr>
          <w:ilvl w:val="0"/>
          <w:numId w:val="4"/>
        </w:numPr>
        <w:shd w:val="clear" w:color="auto" w:fill="C5E0B3" w:themeFill="accent6" w:themeFillTint="66"/>
        <w:overflowPunct w:val="0"/>
        <w:autoSpaceDE w:val="0"/>
        <w:autoSpaceDN w:val="0"/>
        <w:adjustRightInd w:val="0"/>
        <w:spacing w:after="120" w:line="240" w:lineRule="auto"/>
        <w:textAlignment w:val="baseline"/>
        <w:rPr>
          <w:rFonts w:eastAsia="Times New Roman" w:cstheme="minorHAnsi"/>
          <w:b/>
          <w:bCs/>
          <w:lang w:eastAsia="en-GB"/>
        </w:rPr>
      </w:pPr>
      <w:r w:rsidRPr="00D06DD7">
        <w:rPr>
          <w:rFonts w:eastAsia="Times New Roman" w:cstheme="minorHAnsi"/>
          <w:b/>
          <w:bCs/>
          <w:lang w:eastAsia="en-GB"/>
        </w:rPr>
        <w:t>To improve labour market outcomes by reducing local Economic Inactivity, supporting those who want to work to enter employment.</w:t>
      </w:r>
    </w:p>
    <w:p w14:paraId="397395FE" w14:textId="77777777" w:rsidR="00D06DD7" w:rsidRPr="00D06DD7" w:rsidRDefault="00D06DD7" w:rsidP="00A95AAD">
      <w:pPr>
        <w:numPr>
          <w:ilvl w:val="0"/>
          <w:numId w:val="4"/>
        </w:numPr>
        <w:shd w:val="clear" w:color="auto" w:fill="C5E0B3" w:themeFill="accent6" w:themeFillTint="66"/>
        <w:overflowPunct w:val="0"/>
        <w:autoSpaceDE w:val="0"/>
        <w:autoSpaceDN w:val="0"/>
        <w:adjustRightInd w:val="0"/>
        <w:spacing w:after="120" w:line="240" w:lineRule="auto"/>
        <w:textAlignment w:val="baseline"/>
        <w:rPr>
          <w:rFonts w:eastAsia="Times New Roman" w:cstheme="minorHAnsi"/>
          <w:b/>
          <w:bCs/>
          <w:lang w:eastAsia="en-GB"/>
        </w:rPr>
      </w:pPr>
      <w:r w:rsidRPr="00D06DD7">
        <w:rPr>
          <w:rFonts w:eastAsia="Times New Roman" w:cstheme="minorHAnsi"/>
          <w:b/>
          <w:bCs/>
          <w:lang w:eastAsia="en-GB"/>
        </w:rPr>
        <w:t>To reduce levels of long-term unemployment by providing employability support to those who are at risk of being long-term unemployed and are claiming reserved benefits; and</w:t>
      </w:r>
    </w:p>
    <w:p w14:paraId="224DF516" w14:textId="77777777" w:rsidR="00D06DD7" w:rsidRDefault="00D06DD7" w:rsidP="00A95AAD">
      <w:pPr>
        <w:numPr>
          <w:ilvl w:val="0"/>
          <w:numId w:val="4"/>
        </w:numPr>
        <w:shd w:val="clear" w:color="auto" w:fill="C5E0B3" w:themeFill="accent6" w:themeFillTint="66"/>
        <w:overflowPunct w:val="0"/>
        <w:autoSpaceDE w:val="0"/>
        <w:autoSpaceDN w:val="0"/>
        <w:adjustRightInd w:val="0"/>
        <w:spacing w:after="120" w:line="240" w:lineRule="auto"/>
        <w:textAlignment w:val="baseline"/>
        <w:rPr>
          <w:rFonts w:eastAsia="Times New Roman" w:cstheme="minorHAnsi"/>
          <w:b/>
          <w:bCs/>
          <w:lang w:eastAsia="en-GB"/>
        </w:rPr>
      </w:pPr>
      <w:r w:rsidRPr="00D06DD7">
        <w:rPr>
          <w:rFonts w:eastAsia="Times New Roman" w:cstheme="minorHAnsi"/>
          <w:b/>
          <w:bCs/>
          <w:lang w:eastAsia="en-GB"/>
        </w:rPr>
        <w:t>To help reduce the Disability Employment Gap by supporting disabled people to enter and remain in the workforce.</w:t>
      </w:r>
    </w:p>
    <w:p w14:paraId="59D17F30" w14:textId="11B2AA18" w:rsidR="009C4800" w:rsidRPr="00D06DD7" w:rsidRDefault="009C4800" w:rsidP="00A95AAD">
      <w:pPr>
        <w:numPr>
          <w:ilvl w:val="0"/>
          <w:numId w:val="4"/>
        </w:numPr>
        <w:shd w:val="clear" w:color="auto" w:fill="C5E0B3" w:themeFill="accent6" w:themeFillTint="66"/>
        <w:overflowPunct w:val="0"/>
        <w:autoSpaceDE w:val="0"/>
        <w:autoSpaceDN w:val="0"/>
        <w:adjustRightInd w:val="0"/>
        <w:spacing w:after="120" w:line="240" w:lineRule="auto"/>
        <w:textAlignment w:val="baseline"/>
        <w:rPr>
          <w:rFonts w:eastAsia="Times New Roman" w:cstheme="minorHAnsi"/>
          <w:b/>
          <w:bCs/>
          <w:lang w:eastAsia="en-GB"/>
        </w:rPr>
      </w:pPr>
      <w:r>
        <w:rPr>
          <w:rFonts w:eastAsia="Times New Roman" w:cstheme="minorHAnsi"/>
          <w:b/>
          <w:bCs/>
          <w:lang w:eastAsia="en-GB"/>
        </w:rPr>
        <w:t>To provide pathways to employment for vulnerable young people furthest from support.</w:t>
      </w:r>
    </w:p>
    <w:p w14:paraId="51B11593" w14:textId="23C00F3B" w:rsidR="00D06DD7" w:rsidRDefault="00D06DD7" w:rsidP="00A95AAD">
      <w:pPr>
        <w:numPr>
          <w:ilvl w:val="0"/>
          <w:numId w:val="4"/>
        </w:numPr>
        <w:shd w:val="clear" w:color="auto" w:fill="C5E0B3" w:themeFill="accent6" w:themeFillTint="66"/>
        <w:overflowPunct w:val="0"/>
        <w:autoSpaceDE w:val="0"/>
        <w:autoSpaceDN w:val="0"/>
        <w:adjustRightInd w:val="0"/>
        <w:spacing w:after="120" w:line="240" w:lineRule="auto"/>
        <w:textAlignment w:val="baseline"/>
        <w:rPr>
          <w:rFonts w:eastAsia="Times New Roman" w:cstheme="minorHAnsi"/>
          <w:b/>
          <w:bCs/>
          <w:lang w:eastAsia="en-GB"/>
        </w:rPr>
      </w:pPr>
      <w:r w:rsidRPr="00D06DD7">
        <w:rPr>
          <w:rFonts w:eastAsia="Times New Roman" w:cstheme="minorHAnsi"/>
          <w:b/>
          <w:bCs/>
          <w:lang w:eastAsia="en-GB"/>
        </w:rPr>
        <w:t>To expand provision that supports the green jobs and net zero commitments;</w:t>
      </w:r>
    </w:p>
    <w:p w14:paraId="47A9F270" w14:textId="77777777" w:rsidR="003225C7" w:rsidRPr="00A8047F" w:rsidRDefault="003225C7" w:rsidP="00E16809">
      <w:pPr>
        <w:overflowPunct w:val="0"/>
        <w:autoSpaceDE w:val="0"/>
        <w:autoSpaceDN w:val="0"/>
        <w:adjustRightInd w:val="0"/>
        <w:spacing w:after="0" w:line="240" w:lineRule="auto"/>
        <w:textAlignment w:val="baseline"/>
        <w:rPr>
          <w:rFonts w:eastAsia="Times New Roman" w:cstheme="minorHAnsi"/>
          <w:b/>
          <w:bCs/>
          <w:lang w:eastAsia="en-GB"/>
        </w:rPr>
      </w:pPr>
    </w:p>
    <w:p w14:paraId="5BD57AD9" w14:textId="4D69EBC0" w:rsidR="00E16809" w:rsidRPr="00A8047F" w:rsidRDefault="00E16809" w:rsidP="00E16809">
      <w:pPr>
        <w:overflowPunct w:val="0"/>
        <w:autoSpaceDE w:val="0"/>
        <w:autoSpaceDN w:val="0"/>
        <w:adjustRightInd w:val="0"/>
        <w:spacing w:after="0" w:line="240" w:lineRule="auto"/>
        <w:textAlignment w:val="baseline"/>
        <w:rPr>
          <w:rFonts w:eastAsia="Times New Roman" w:cstheme="minorHAnsi"/>
          <w:lang w:eastAsia="en-GB"/>
        </w:rPr>
      </w:pPr>
      <w:r w:rsidRPr="00A8047F">
        <w:rPr>
          <w:rFonts w:eastAsia="Times New Roman" w:cstheme="minorHAnsi"/>
          <w:b/>
          <w:bCs/>
          <w:lang w:eastAsia="en-GB"/>
        </w:rPr>
        <w:t>6 NOLB principles</w:t>
      </w:r>
      <w:r w:rsidRPr="00A8047F">
        <w:rPr>
          <w:rFonts w:eastAsia="Times New Roman" w:cstheme="minorHAnsi"/>
          <w:lang w:eastAsia="en-GB"/>
        </w:rPr>
        <w:t xml:space="preserve"> will underpin the delivery expectations for all provision supported </w:t>
      </w:r>
      <w:r w:rsidR="00AA54E1">
        <w:rPr>
          <w:rFonts w:eastAsia="Times New Roman" w:cstheme="minorHAnsi"/>
          <w:lang w:eastAsia="en-GB"/>
        </w:rPr>
        <w:t xml:space="preserve">through </w:t>
      </w:r>
      <w:r w:rsidRPr="00A8047F">
        <w:rPr>
          <w:rFonts w:eastAsia="Times New Roman" w:cstheme="minorHAnsi"/>
          <w:lang w:eastAsia="en-GB"/>
        </w:rPr>
        <w:t xml:space="preserve">the </w:t>
      </w:r>
      <w:r w:rsidR="007301CE">
        <w:rPr>
          <w:rFonts w:eastAsia="Times New Roman" w:cstheme="minorHAnsi"/>
          <w:lang w:eastAsia="en-GB"/>
        </w:rPr>
        <w:t xml:space="preserve">West Dunbartonshire </w:t>
      </w:r>
      <w:r w:rsidRPr="00A8047F">
        <w:rPr>
          <w:rFonts w:eastAsia="Times New Roman" w:cstheme="minorHAnsi"/>
          <w:lang w:eastAsia="en-GB"/>
        </w:rPr>
        <w:t>Employability Grants Programme</w:t>
      </w:r>
      <w:r w:rsidR="00AA54E1">
        <w:rPr>
          <w:rFonts w:eastAsia="Times New Roman" w:cstheme="minorHAnsi"/>
          <w:lang w:eastAsia="en-GB"/>
        </w:rPr>
        <w:t>:</w:t>
      </w:r>
      <w:r w:rsidRPr="00A8047F">
        <w:rPr>
          <w:rFonts w:eastAsia="Times New Roman" w:cstheme="minorHAnsi"/>
          <w:lang w:eastAsia="en-GB"/>
        </w:rPr>
        <w:t xml:space="preserve"> </w:t>
      </w:r>
    </w:p>
    <w:p w14:paraId="27D6AF8D" w14:textId="77777777" w:rsidR="00E16809" w:rsidRPr="00A8047F" w:rsidRDefault="00E16809" w:rsidP="00E16809">
      <w:pPr>
        <w:overflowPunct w:val="0"/>
        <w:autoSpaceDE w:val="0"/>
        <w:autoSpaceDN w:val="0"/>
        <w:adjustRightInd w:val="0"/>
        <w:spacing w:after="0" w:line="240" w:lineRule="auto"/>
        <w:textAlignment w:val="baseline"/>
        <w:rPr>
          <w:rFonts w:eastAsia="Times New Roman" w:cstheme="minorHAnsi"/>
          <w:lang w:eastAsia="en-GB"/>
        </w:rPr>
      </w:pPr>
    </w:p>
    <w:p w14:paraId="7FAA061C" w14:textId="07138C2B" w:rsidR="003D24C1" w:rsidRPr="00515E07" w:rsidRDefault="00E16809" w:rsidP="00A95AAD">
      <w:pPr>
        <w:numPr>
          <w:ilvl w:val="0"/>
          <w:numId w:val="3"/>
        </w:numPr>
        <w:shd w:val="clear" w:color="auto" w:fill="C5E0B3" w:themeFill="accent6" w:themeFillTint="66"/>
        <w:overflowPunct w:val="0"/>
        <w:autoSpaceDE w:val="0"/>
        <w:autoSpaceDN w:val="0"/>
        <w:adjustRightInd w:val="0"/>
        <w:spacing w:after="0" w:line="240" w:lineRule="auto"/>
        <w:contextualSpacing/>
        <w:textAlignment w:val="baseline"/>
        <w:rPr>
          <w:rFonts w:eastAsia="Times New Roman" w:cstheme="minorHAnsi"/>
          <w:b/>
          <w:bCs/>
          <w:lang w:eastAsia="en-GB"/>
        </w:rPr>
      </w:pPr>
      <w:r w:rsidRPr="00515E07">
        <w:rPr>
          <w:rFonts w:eastAsia="Times New Roman" w:cstheme="minorHAnsi"/>
          <w:b/>
          <w:bCs/>
          <w:lang w:eastAsia="en-GB"/>
        </w:rPr>
        <w:t>Provide flexible and person-centred support</w:t>
      </w:r>
      <w:r w:rsidR="00176DE6" w:rsidRPr="00515E07">
        <w:rPr>
          <w:rFonts w:eastAsia="Times New Roman" w:cstheme="minorHAnsi"/>
          <w:b/>
          <w:bCs/>
          <w:lang w:eastAsia="en-GB"/>
        </w:rPr>
        <w:t>.</w:t>
      </w:r>
    </w:p>
    <w:p w14:paraId="54080B8F" w14:textId="64969D5F" w:rsidR="00E16809" w:rsidRPr="00515E07" w:rsidRDefault="00E16809" w:rsidP="00A95AAD">
      <w:pPr>
        <w:numPr>
          <w:ilvl w:val="0"/>
          <w:numId w:val="3"/>
        </w:numPr>
        <w:shd w:val="clear" w:color="auto" w:fill="C5E0B3" w:themeFill="accent6" w:themeFillTint="66"/>
        <w:overflowPunct w:val="0"/>
        <w:autoSpaceDE w:val="0"/>
        <w:autoSpaceDN w:val="0"/>
        <w:adjustRightInd w:val="0"/>
        <w:spacing w:after="0" w:line="240" w:lineRule="auto"/>
        <w:contextualSpacing/>
        <w:textAlignment w:val="baseline"/>
        <w:rPr>
          <w:rFonts w:eastAsia="Times New Roman" w:cstheme="minorHAnsi"/>
          <w:b/>
          <w:bCs/>
          <w:lang w:eastAsia="en-GB"/>
        </w:rPr>
      </w:pPr>
      <w:r w:rsidRPr="00515E07">
        <w:rPr>
          <w:rFonts w:eastAsia="Times New Roman" w:cstheme="minorHAnsi"/>
          <w:b/>
          <w:bCs/>
          <w:lang w:eastAsia="en-GB"/>
        </w:rPr>
        <w:t>Be more straightforward for people to navigate</w:t>
      </w:r>
      <w:r w:rsidR="00176DE6" w:rsidRPr="00515E07">
        <w:rPr>
          <w:rFonts w:eastAsia="Times New Roman" w:cstheme="minorHAnsi"/>
          <w:b/>
          <w:bCs/>
          <w:lang w:eastAsia="en-GB"/>
        </w:rPr>
        <w:t>.</w:t>
      </w:r>
    </w:p>
    <w:p w14:paraId="53B05C11" w14:textId="41532DC7" w:rsidR="00E16809" w:rsidRPr="00515E07" w:rsidRDefault="00E16809" w:rsidP="00A95AAD">
      <w:pPr>
        <w:numPr>
          <w:ilvl w:val="0"/>
          <w:numId w:val="3"/>
        </w:numPr>
        <w:shd w:val="clear" w:color="auto" w:fill="C5E0B3" w:themeFill="accent6" w:themeFillTint="66"/>
        <w:overflowPunct w:val="0"/>
        <w:autoSpaceDE w:val="0"/>
        <w:autoSpaceDN w:val="0"/>
        <w:adjustRightInd w:val="0"/>
        <w:spacing w:after="0" w:line="240" w:lineRule="auto"/>
        <w:contextualSpacing/>
        <w:textAlignment w:val="baseline"/>
        <w:rPr>
          <w:rFonts w:eastAsia="Times New Roman" w:cstheme="minorHAnsi"/>
          <w:b/>
          <w:bCs/>
          <w:lang w:eastAsia="en-GB"/>
        </w:rPr>
      </w:pPr>
      <w:r w:rsidRPr="00515E07">
        <w:rPr>
          <w:rFonts w:eastAsia="Times New Roman" w:cstheme="minorHAnsi"/>
          <w:b/>
          <w:bCs/>
          <w:lang w:eastAsia="en-GB"/>
        </w:rPr>
        <w:t>Be better integrated and aligned with other services, particularly with health, justice</w:t>
      </w:r>
      <w:r w:rsidR="00176DE6" w:rsidRPr="00515E07">
        <w:rPr>
          <w:rFonts w:eastAsia="Times New Roman" w:cstheme="minorHAnsi"/>
          <w:b/>
          <w:bCs/>
          <w:lang w:eastAsia="en-GB"/>
        </w:rPr>
        <w:t>,</w:t>
      </w:r>
      <w:r w:rsidRPr="00515E07">
        <w:rPr>
          <w:rFonts w:eastAsia="Times New Roman" w:cstheme="minorHAnsi"/>
          <w:b/>
          <w:bCs/>
          <w:lang w:eastAsia="en-GB"/>
        </w:rPr>
        <w:t xml:space="preserve"> and housing provision</w:t>
      </w:r>
      <w:r w:rsidR="00176DE6" w:rsidRPr="00515E07">
        <w:rPr>
          <w:rFonts w:eastAsia="Times New Roman" w:cstheme="minorHAnsi"/>
          <w:b/>
          <w:bCs/>
          <w:lang w:eastAsia="en-GB"/>
        </w:rPr>
        <w:t>.</w:t>
      </w:r>
    </w:p>
    <w:p w14:paraId="2FC8E054" w14:textId="3754B41A" w:rsidR="00E16809" w:rsidRPr="00515E07" w:rsidRDefault="00E16809" w:rsidP="00A95AAD">
      <w:pPr>
        <w:numPr>
          <w:ilvl w:val="0"/>
          <w:numId w:val="3"/>
        </w:numPr>
        <w:shd w:val="clear" w:color="auto" w:fill="C5E0B3" w:themeFill="accent6" w:themeFillTint="66"/>
        <w:overflowPunct w:val="0"/>
        <w:autoSpaceDE w:val="0"/>
        <w:autoSpaceDN w:val="0"/>
        <w:adjustRightInd w:val="0"/>
        <w:spacing w:after="0" w:line="240" w:lineRule="auto"/>
        <w:contextualSpacing/>
        <w:textAlignment w:val="baseline"/>
        <w:rPr>
          <w:rFonts w:eastAsia="Times New Roman" w:cstheme="minorHAnsi"/>
          <w:b/>
          <w:bCs/>
          <w:lang w:eastAsia="en-GB"/>
        </w:rPr>
      </w:pPr>
      <w:r w:rsidRPr="00515E07">
        <w:rPr>
          <w:rFonts w:eastAsia="Times New Roman" w:cstheme="minorHAnsi"/>
          <w:b/>
          <w:bCs/>
          <w:lang w:eastAsia="en-GB"/>
        </w:rPr>
        <w:t>Provide pathways into sustainable and fair work</w:t>
      </w:r>
      <w:r w:rsidR="00176DE6" w:rsidRPr="00515E07">
        <w:rPr>
          <w:rFonts w:eastAsia="Times New Roman" w:cstheme="minorHAnsi"/>
          <w:b/>
          <w:bCs/>
          <w:lang w:eastAsia="en-GB"/>
        </w:rPr>
        <w:t>.</w:t>
      </w:r>
    </w:p>
    <w:p w14:paraId="4852BC6C" w14:textId="2C8526DA" w:rsidR="00E16809" w:rsidRPr="00515E07" w:rsidRDefault="00E16809" w:rsidP="00A95AAD">
      <w:pPr>
        <w:numPr>
          <w:ilvl w:val="0"/>
          <w:numId w:val="3"/>
        </w:numPr>
        <w:shd w:val="clear" w:color="auto" w:fill="C5E0B3" w:themeFill="accent6" w:themeFillTint="66"/>
        <w:overflowPunct w:val="0"/>
        <w:autoSpaceDE w:val="0"/>
        <w:autoSpaceDN w:val="0"/>
        <w:adjustRightInd w:val="0"/>
        <w:spacing w:after="0" w:line="240" w:lineRule="auto"/>
        <w:contextualSpacing/>
        <w:textAlignment w:val="baseline"/>
        <w:rPr>
          <w:rFonts w:eastAsia="Times New Roman" w:cstheme="minorHAnsi"/>
          <w:b/>
          <w:bCs/>
          <w:lang w:eastAsia="en-GB"/>
        </w:rPr>
      </w:pPr>
      <w:r w:rsidRPr="00515E07">
        <w:rPr>
          <w:rFonts w:eastAsia="Times New Roman" w:cstheme="minorHAnsi"/>
          <w:b/>
          <w:bCs/>
          <w:lang w:eastAsia="en-GB"/>
        </w:rPr>
        <w:t>Be driven by evidence, including data and the experience of users</w:t>
      </w:r>
      <w:r w:rsidR="00176DE6" w:rsidRPr="00515E07">
        <w:rPr>
          <w:rFonts w:eastAsia="Times New Roman" w:cstheme="minorHAnsi"/>
          <w:b/>
          <w:bCs/>
          <w:lang w:eastAsia="en-GB"/>
        </w:rPr>
        <w:t>.</w:t>
      </w:r>
    </w:p>
    <w:p w14:paraId="29136722" w14:textId="0A711B9F" w:rsidR="00E16809" w:rsidRPr="00515E07" w:rsidRDefault="00E16809" w:rsidP="00A95AAD">
      <w:pPr>
        <w:numPr>
          <w:ilvl w:val="0"/>
          <w:numId w:val="3"/>
        </w:numPr>
        <w:shd w:val="clear" w:color="auto" w:fill="C5E0B3" w:themeFill="accent6" w:themeFillTint="66"/>
        <w:overflowPunct w:val="0"/>
        <w:autoSpaceDE w:val="0"/>
        <w:autoSpaceDN w:val="0"/>
        <w:adjustRightInd w:val="0"/>
        <w:spacing w:after="0" w:line="240" w:lineRule="auto"/>
        <w:contextualSpacing/>
        <w:textAlignment w:val="baseline"/>
        <w:rPr>
          <w:rFonts w:eastAsia="Times New Roman" w:cstheme="minorHAnsi"/>
          <w:b/>
          <w:bCs/>
          <w:lang w:eastAsia="en-GB"/>
        </w:rPr>
      </w:pPr>
      <w:r w:rsidRPr="00515E07">
        <w:rPr>
          <w:rFonts w:eastAsia="Times New Roman" w:cstheme="minorHAnsi"/>
          <w:b/>
          <w:bCs/>
          <w:lang w:eastAsia="en-GB"/>
        </w:rPr>
        <w:t>Support more people – particularly those facing multiple barriers – to move into the right job, at the right time</w:t>
      </w:r>
      <w:r w:rsidR="00176DE6" w:rsidRPr="00515E07">
        <w:rPr>
          <w:rFonts w:eastAsia="Times New Roman" w:cstheme="minorHAnsi"/>
          <w:b/>
          <w:bCs/>
          <w:lang w:eastAsia="en-GB"/>
        </w:rPr>
        <w:t>.</w:t>
      </w:r>
    </w:p>
    <w:p w14:paraId="1E833D20" w14:textId="77777777" w:rsidR="00F6045F" w:rsidRDefault="00F6045F" w:rsidP="00F6045F">
      <w:pPr>
        <w:overflowPunct w:val="0"/>
        <w:autoSpaceDE w:val="0"/>
        <w:autoSpaceDN w:val="0"/>
        <w:adjustRightInd w:val="0"/>
        <w:spacing w:after="0" w:line="240" w:lineRule="auto"/>
        <w:textAlignment w:val="baseline"/>
        <w:rPr>
          <w:rFonts w:eastAsia="Times New Roman" w:cstheme="minorHAnsi"/>
          <w:b/>
          <w:bCs/>
          <w:lang w:eastAsia="en-GB"/>
        </w:rPr>
      </w:pPr>
    </w:p>
    <w:p w14:paraId="2BCCB464" w14:textId="77777777" w:rsidR="00F6045F" w:rsidRPr="009B1D24" w:rsidRDefault="00F6045F" w:rsidP="00F6045F">
      <w:pPr>
        <w:overflowPunct w:val="0"/>
        <w:autoSpaceDE w:val="0"/>
        <w:autoSpaceDN w:val="0"/>
        <w:adjustRightInd w:val="0"/>
        <w:spacing w:after="0" w:line="240" w:lineRule="auto"/>
        <w:textAlignment w:val="baseline"/>
        <w:rPr>
          <w:rFonts w:eastAsia="Times New Roman" w:cstheme="minorHAnsi"/>
          <w:b/>
          <w:bCs/>
          <w:lang w:eastAsia="en-GB"/>
        </w:rPr>
      </w:pPr>
      <w:r w:rsidRPr="009B1D24">
        <w:rPr>
          <w:rFonts w:eastAsia="Times New Roman" w:cstheme="minorHAnsi"/>
          <w:b/>
          <w:bCs/>
          <w:lang w:eastAsia="en-GB"/>
        </w:rPr>
        <w:t>Participants must meet all the following eligibility conditions:</w:t>
      </w:r>
    </w:p>
    <w:p w14:paraId="673129E8" w14:textId="77777777" w:rsidR="00F6045F" w:rsidRPr="00690ABF" w:rsidRDefault="00F6045F" w:rsidP="00F6045F">
      <w:pPr>
        <w:overflowPunct w:val="0"/>
        <w:autoSpaceDE w:val="0"/>
        <w:autoSpaceDN w:val="0"/>
        <w:adjustRightInd w:val="0"/>
        <w:spacing w:after="0" w:line="240" w:lineRule="auto"/>
        <w:textAlignment w:val="baseline"/>
        <w:rPr>
          <w:rFonts w:eastAsia="Times New Roman" w:cstheme="minorHAnsi"/>
          <w:lang w:eastAsia="en-GB"/>
        </w:rPr>
      </w:pPr>
    </w:p>
    <w:p w14:paraId="6421915B" w14:textId="4AFEC890" w:rsidR="00F6045F" w:rsidRPr="00690ABF" w:rsidRDefault="00F6045F" w:rsidP="00F6045F">
      <w:pPr>
        <w:pStyle w:val="ListParagraph"/>
        <w:numPr>
          <w:ilvl w:val="0"/>
          <w:numId w:val="9"/>
        </w:numPr>
        <w:spacing w:after="0" w:line="240" w:lineRule="auto"/>
        <w:jc w:val="both"/>
        <w:rPr>
          <w:rFonts w:eastAsia="Times New Roman" w:cstheme="minorHAnsi"/>
          <w:lang w:eastAsia="en-GB"/>
        </w:rPr>
      </w:pPr>
      <w:r w:rsidRPr="00690ABF">
        <w:rPr>
          <w:rFonts w:eastAsia="Times New Roman" w:cstheme="minorHAnsi"/>
          <w:lang w:eastAsia="en-GB"/>
        </w:rPr>
        <w:t xml:space="preserve">Reside in West Dunbartonshire </w:t>
      </w:r>
    </w:p>
    <w:p w14:paraId="76D2355C" w14:textId="77777777" w:rsidR="00F6045F" w:rsidRPr="00690ABF" w:rsidRDefault="00F6045F" w:rsidP="00F6045F">
      <w:pPr>
        <w:pStyle w:val="ListParagraph"/>
        <w:numPr>
          <w:ilvl w:val="0"/>
          <w:numId w:val="9"/>
        </w:numPr>
        <w:spacing w:after="0" w:line="240" w:lineRule="auto"/>
        <w:jc w:val="both"/>
        <w:rPr>
          <w:rFonts w:eastAsia="Times New Roman" w:cstheme="minorHAnsi"/>
          <w:lang w:eastAsia="en-GB"/>
        </w:rPr>
      </w:pPr>
      <w:r w:rsidRPr="00690ABF">
        <w:rPr>
          <w:rFonts w:eastAsia="Times New Roman" w:cstheme="minorHAnsi"/>
          <w:lang w:eastAsia="en-GB"/>
        </w:rPr>
        <w:t>Be of Working Age (16* – 67) With the exception of 15 years who are within 6 months of the school leaving date and who are identified as being at risk of not moving on to a positive destination.</w:t>
      </w:r>
    </w:p>
    <w:p w14:paraId="62139AD0" w14:textId="2B610DC3" w:rsidR="00BB7ADF" w:rsidRDefault="00F6045F" w:rsidP="00104492">
      <w:pPr>
        <w:pStyle w:val="ListParagraph"/>
        <w:ind w:left="360"/>
        <w:rPr>
          <w:rFonts w:eastAsia="Times New Roman" w:cstheme="minorHAnsi"/>
          <w:sz w:val="20"/>
          <w:szCs w:val="20"/>
          <w:lang w:eastAsia="en-GB"/>
        </w:rPr>
      </w:pPr>
      <w:r w:rsidRPr="009B1D24">
        <w:rPr>
          <w:rFonts w:eastAsia="Times New Roman" w:cstheme="minorHAnsi"/>
          <w:sz w:val="20"/>
          <w:szCs w:val="20"/>
          <w:lang w:eastAsia="en-GB"/>
        </w:rPr>
        <w:t xml:space="preserve">If clients cannot prove the right to work, they are eligible for employability support and access to non-cash payments such as bus tokens, lunch vouchers etc. </w:t>
      </w:r>
      <w:bookmarkEnd w:id="2"/>
    </w:p>
    <w:p w14:paraId="4FE02A0D" w14:textId="77777777" w:rsidR="00696047" w:rsidRPr="009B1D24" w:rsidRDefault="00696047" w:rsidP="00104492">
      <w:pPr>
        <w:pStyle w:val="ListParagraph"/>
        <w:ind w:left="360"/>
        <w:rPr>
          <w:rFonts w:eastAsia="Times New Roman" w:cstheme="minorHAnsi"/>
          <w:sz w:val="20"/>
          <w:szCs w:val="20"/>
          <w:lang w:eastAsia="en-GB"/>
        </w:rPr>
      </w:pPr>
    </w:p>
    <w:p w14:paraId="19977CA3" w14:textId="60C102E6" w:rsidR="00E16809" w:rsidRPr="0035490C" w:rsidRDefault="003F0E6D" w:rsidP="00A95AAD">
      <w:pPr>
        <w:pStyle w:val="ListParagraph"/>
        <w:numPr>
          <w:ilvl w:val="0"/>
          <w:numId w:val="2"/>
        </w:numPr>
        <w:shd w:val="clear" w:color="auto" w:fill="C5E0B3" w:themeFill="accent6" w:themeFillTint="66"/>
        <w:jc w:val="both"/>
        <w:rPr>
          <w:rFonts w:cstheme="minorHAnsi"/>
          <w:b/>
          <w:bCs/>
          <w:sz w:val="28"/>
          <w:szCs w:val="28"/>
        </w:rPr>
      </w:pPr>
      <w:r w:rsidRPr="0035490C">
        <w:rPr>
          <w:rFonts w:cstheme="minorHAnsi"/>
          <w:b/>
          <w:bCs/>
          <w:sz w:val="28"/>
          <w:szCs w:val="28"/>
        </w:rPr>
        <w:lastRenderedPageBreak/>
        <w:t xml:space="preserve">What Type of Provision are </w:t>
      </w:r>
      <w:r w:rsidR="002C2FFB" w:rsidRPr="0035490C">
        <w:rPr>
          <w:rFonts w:cstheme="minorHAnsi"/>
          <w:b/>
          <w:bCs/>
          <w:sz w:val="28"/>
          <w:szCs w:val="28"/>
        </w:rPr>
        <w:t>w</w:t>
      </w:r>
      <w:r w:rsidRPr="0035490C">
        <w:rPr>
          <w:rFonts w:cstheme="minorHAnsi"/>
          <w:b/>
          <w:bCs/>
          <w:sz w:val="28"/>
          <w:szCs w:val="28"/>
        </w:rPr>
        <w:t xml:space="preserve">e </w:t>
      </w:r>
      <w:r w:rsidR="002C2FFB" w:rsidRPr="0035490C">
        <w:rPr>
          <w:rFonts w:cstheme="minorHAnsi"/>
          <w:b/>
          <w:bCs/>
          <w:sz w:val="28"/>
          <w:szCs w:val="28"/>
        </w:rPr>
        <w:t>l</w:t>
      </w:r>
      <w:r w:rsidRPr="0035490C">
        <w:rPr>
          <w:rFonts w:cstheme="minorHAnsi"/>
          <w:b/>
          <w:bCs/>
          <w:sz w:val="28"/>
          <w:szCs w:val="28"/>
        </w:rPr>
        <w:t>ooking for?</w:t>
      </w:r>
    </w:p>
    <w:p w14:paraId="373E465D" w14:textId="06F9CE62" w:rsidR="00795216" w:rsidRPr="00A8047F" w:rsidRDefault="00795216" w:rsidP="00795216">
      <w:pPr>
        <w:overflowPunct w:val="0"/>
        <w:autoSpaceDE w:val="0"/>
        <w:autoSpaceDN w:val="0"/>
        <w:adjustRightInd w:val="0"/>
        <w:spacing w:after="0" w:line="240" w:lineRule="auto"/>
        <w:textAlignment w:val="baseline"/>
        <w:rPr>
          <w:rFonts w:eastAsia="Times New Roman" w:cstheme="minorHAnsi"/>
          <w:lang w:eastAsia="en-GB"/>
        </w:rPr>
      </w:pPr>
      <w:r w:rsidRPr="00A8047F">
        <w:rPr>
          <w:rFonts w:eastAsia="Times New Roman" w:cstheme="minorHAnsi"/>
          <w:lang w:eastAsia="en-GB"/>
        </w:rPr>
        <w:t xml:space="preserve">This grant programme will support </w:t>
      </w:r>
      <w:r w:rsidRPr="00A8047F">
        <w:rPr>
          <w:rFonts w:eastAsia="Times New Roman" w:cstheme="minorHAnsi"/>
          <w:b/>
          <w:bCs/>
          <w:lang w:eastAsia="en-GB"/>
        </w:rPr>
        <w:t xml:space="preserve">provision across </w:t>
      </w:r>
      <w:r w:rsidR="00A92068" w:rsidRPr="00A8047F">
        <w:rPr>
          <w:rFonts w:eastAsia="Times New Roman" w:cstheme="minorHAnsi"/>
          <w:b/>
          <w:bCs/>
          <w:lang w:eastAsia="en-GB"/>
        </w:rPr>
        <w:t xml:space="preserve">all 5 stages </w:t>
      </w:r>
      <w:r w:rsidR="00290860" w:rsidRPr="00A8047F">
        <w:rPr>
          <w:rFonts w:eastAsia="Times New Roman" w:cstheme="minorHAnsi"/>
          <w:b/>
          <w:bCs/>
          <w:lang w:eastAsia="en-GB"/>
        </w:rPr>
        <w:t xml:space="preserve">of </w:t>
      </w:r>
      <w:r w:rsidR="00C45F99">
        <w:rPr>
          <w:rFonts w:eastAsia="Times New Roman" w:cstheme="minorHAnsi"/>
          <w:b/>
          <w:bCs/>
          <w:lang w:eastAsia="en-GB"/>
        </w:rPr>
        <w:t xml:space="preserve">West </w:t>
      </w:r>
      <w:r w:rsidR="00362EB5">
        <w:rPr>
          <w:rFonts w:eastAsia="Times New Roman" w:cstheme="minorHAnsi"/>
          <w:b/>
          <w:bCs/>
          <w:lang w:eastAsia="en-GB"/>
        </w:rPr>
        <w:t>Dunbartonshire</w:t>
      </w:r>
      <w:r w:rsidRPr="00A8047F">
        <w:rPr>
          <w:rFonts w:eastAsia="Times New Roman" w:cstheme="minorHAnsi"/>
          <w:b/>
          <w:bCs/>
          <w:lang w:eastAsia="en-GB"/>
        </w:rPr>
        <w:t xml:space="preserve"> employability p</w:t>
      </w:r>
      <w:r w:rsidR="00AA54E1">
        <w:rPr>
          <w:rFonts w:eastAsia="Times New Roman" w:cstheme="minorHAnsi"/>
          <w:b/>
          <w:bCs/>
          <w:lang w:eastAsia="en-GB"/>
        </w:rPr>
        <w:t>athway</w:t>
      </w:r>
      <w:r w:rsidRPr="00A8047F">
        <w:rPr>
          <w:rFonts w:eastAsia="Times New Roman" w:cstheme="minorHAnsi"/>
          <w:lang w:eastAsia="en-GB"/>
        </w:rPr>
        <w:t xml:space="preserve"> for unemployed and economically inactive</w:t>
      </w:r>
      <w:r w:rsidR="00362EB5">
        <w:rPr>
          <w:rFonts w:eastAsia="Times New Roman" w:cstheme="minorHAnsi"/>
          <w:lang w:eastAsia="en-GB"/>
        </w:rPr>
        <w:t xml:space="preserve"> West Dunbartonshire</w:t>
      </w:r>
      <w:r w:rsidRPr="00A8047F">
        <w:rPr>
          <w:rFonts w:eastAsia="Times New Roman" w:cstheme="minorHAnsi"/>
          <w:lang w:eastAsia="en-GB"/>
        </w:rPr>
        <w:t xml:space="preserve"> residents, particularly those furthest from the labour market and/or for whom the current employability service provision does not fully meet their needs. It will also support provision for low-income parents to help them progress within work and increase their income</w:t>
      </w:r>
      <w:r w:rsidR="00A8047F" w:rsidRPr="00A8047F">
        <w:rPr>
          <w:rFonts w:eastAsia="Times New Roman" w:cstheme="minorHAnsi"/>
          <w:lang w:eastAsia="en-GB"/>
        </w:rPr>
        <w:t>.</w:t>
      </w:r>
    </w:p>
    <w:p w14:paraId="5FD2A085" w14:textId="2E650946" w:rsidR="009C76AE" w:rsidRPr="00A8047F" w:rsidRDefault="009C76AE" w:rsidP="00795216">
      <w:pPr>
        <w:overflowPunct w:val="0"/>
        <w:autoSpaceDE w:val="0"/>
        <w:autoSpaceDN w:val="0"/>
        <w:adjustRightInd w:val="0"/>
        <w:spacing w:after="0" w:line="240" w:lineRule="auto"/>
        <w:textAlignment w:val="baseline"/>
        <w:rPr>
          <w:rFonts w:eastAsia="Times New Roman" w:cstheme="minorHAnsi"/>
          <w:lang w:eastAsia="en-GB"/>
        </w:rPr>
      </w:pPr>
    </w:p>
    <w:tbl>
      <w:tblPr>
        <w:tblStyle w:val="TableGrid"/>
        <w:tblW w:w="15694" w:type="dxa"/>
        <w:tblInd w:w="-5" w:type="dxa"/>
        <w:tblLook w:val="04A0" w:firstRow="1" w:lastRow="0" w:firstColumn="1" w:lastColumn="0" w:noHBand="0" w:noVBand="1"/>
      </w:tblPr>
      <w:tblGrid>
        <w:gridCol w:w="3138"/>
        <w:gridCol w:w="3139"/>
        <w:gridCol w:w="3139"/>
        <w:gridCol w:w="3139"/>
        <w:gridCol w:w="3139"/>
      </w:tblGrid>
      <w:tr w:rsidR="009C76AE" w:rsidRPr="00A8047F" w14:paraId="6A3A50E5" w14:textId="77777777" w:rsidTr="00BD27B3">
        <w:tc>
          <w:tcPr>
            <w:tcW w:w="3138" w:type="dxa"/>
            <w:tcBorders>
              <w:top w:val="single" w:sz="8" w:space="0" w:color="auto"/>
              <w:left w:val="single" w:sz="8" w:space="0" w:color="auto"/>
              <w:bottom w:val="single" w:sz="8" w:space="0" w:color="auto"/>
              <w:right w:val="single" w:sz="8" w:space="0" w:color="auto"/>
            </w:tcBorders>
            <w:shd w:val="clear" w:color="auto" w:fill="C5E0B3" w:themeFill="accent6" w:themeFillTint="66"/>
          </w:tcPr>
          <w:p w14:paraId="4800751B" w14:textId="2D38D83F" w:rsidR="009C76AE" w:rsidRPr="00A8047F" w:rsidRDefault="009C76AE" w:rsidP="009C76AE">
            <w:pPr>
              <w:overflowPunct w:val="0"/>
              <w:autoSpaceDE w:val="0"/>
              <w:autoSpaceDN w:val="0"/>
              <w:adjustRightInd w:val="0"/>
              <w:textAlignment w:val="baseline"/>
              <w:rPr>
                <w:rFonts w:eastAsia="Times New Roman" w:cstheme="minorHAnsi"/>
                <w:lang w:eastAsia="en-GB"/>
              </w:rPr>
            </w:pPr>
            <w:r w:rsidRPr="00A8047F">
              <w:rPr>
                <w:rFonts w:eastAsia="Times New Roman" w:cstheme="minorHAnsi"/>
                <w:lang w:eastAsia="en-GB"/>
              </w:rPr>
              <w:t>Stage 1</w:t>
            </w:r>
          </w:p>
        </w:tc>
        <w:tc>
          <w:tcPr>
            <w:tcW w:w="3139" w:type="dxa"/>
            <w:tcBorders>
              <w:top w:val="single" w:sz="8" w:space="0" w:color="auto"/>
              <w:left w:val="nil"/>
              <w:bottom w:val="single" w:sz="8" w:space="0" w:color="auto"/>
              <w:right w:val="single" w:sz="8" w:space="0" w:color="auto"/>
            </w:tcBorders>
            <w:shd w:val="clear" w:color="auto" w:fill="C5E0B3" w:themeFill="accent6" w:themeFillTint="66"/>
          </w:tcPr>
          <w:p w14:paraId="54997A47" w14:textId="78CCC26C" w:rsidR="009C76AE" w:rsidRPr="00A8047F" w:rsidRDefault="009C76AE" w:rsidP="009C76AE">
            <w:pPr>
              <w:overflowPunct w:val="0"/>
              <w:autoSpaceDE w:val="0"/>
              <w:autoSpaceDN w:val="0"/>
              <w:adjustRightInd w:val="0"/>
              <w:textAlignment w:val="baseline"/>
              <w:rPr>
                <w:rFonts w:eastAsia="Times New Roman" w:cstheme="minorHAnsi"/>
                <w:lang w:eastAsia="en-GB"/>
              </w:rPr>
            </w:pPr>
            <w:r w:rsidRPr="00A8047F">
              <w:rPr>
                <w:rFonts w:eastAsia="Times New Roman" w:cstheme="minorHAnsi"/>
                <w:lang w:eastAsia="en-GB"/>
              </w:rPr>
              <w:t>Stage 2</w:t>
            </w:r>
          </w:p>
        </w:tc>
        <w:tc>
          <w:tcPr>
            <w:tcW w:w="3139" w:type="dxa"/>
            <w:tcBorders>
              <w:top w:val="single" w:sz="8" w:space="0" w:color="auto"/>
              <w:left w:val="nil"/>
              <w:bottom w:val="single" w:sz="8" w:space="0" w:color="auto"/>
              <w:right w:val="single" w:sz="8" w:space="0" w:color="auto"/>
            </w:tcBorders>
            <w:shd w:val="clear" w:color="auto" w:fill="C5E0B3" w:themeFill="accent6" w:themeFillTint="66"/>
          </w:tcPr>
          <w:p w14:paraId="1EF4DE18" w14:textId="624BABC2" w:rsidR="009C76AE" w:rsidRPr="00A8047F" w:rsidRDefault="009C76AE" w:rsidP="009C76AE">
            <w:pPr>
              <w:overflowPunct w:val="0"/>
              <w:autoSpaceDE w:val="0"/>
              <w:autoSpaceDN w:val="0"/>
              <w:adjustRightInd w:val="0"/>
              <w:textAlignment w:val="baseline"/>
              <w:rPr>
                <w:rFonts w:eastAsia="Times New Roman" w:cstheme="minorHAnsi"/>
                <w:lang w:eastAsia="en-GB"/>
              </w:rPr>
            </w:pPr>
            <w:r w:rsidRPr="00A8047F">
              <w:rPr>
                <w:rFonts w:eastAsia="Times New Roman" w:cstheme="minorHAnsi"/>
                <w:lang w:eastAsia="en-GB"/>
              </w:rPr>
              <w:t>Stage 3</w:t>
            </w:r>
          </w:p>
        </w:tc>
        <w:tc>
          <w:tcPr>
            <w:tcW w:w="3139" w:type="dxa"/>
            <w:tcBorders>
              <w:top w:val="single" w:sz="8" w:space="0" w:color="auto"/>
              <w:left w:val="nil"/>
              <w:bottom w:val="single" w:sz="8" w:space="0" w:color="auto"/>
              <w:right w:val="single" w:sz="8" w:space="0" w:color="auto"/>
            </w:tcBorders>
            <w:shd w:val="clear" w:color="auto" w:fill="C5E0B3" w:themeFill="accent6" w:themeFillTint="66"/>
          </w:tcPr>
          <w:p w14:paraId="32F91291" w14:textId="0C091B81" w:rsidR="009C76AE" w:rsidRPr="00A8047F" w:rsidRDefault="009C76AE" w:rsidP="009C76AE">
            <w:pPr>
              <w:overflowPunct w:val="0"/>
              <w:autoSpaceDE w:val="0"/>
              <w:autoSpaceDN w:val="0"/>
              <w:adjustRightInd w:val="0"/>
              <w:textAlignment w:val="baseline"/>
              <w:rPr>
                <w:rFonts w:eastAsia="Times New Roman" w:cstheme="minorHAnsi"/>
                <w:lang w:eastAsia="en-GB"/>
              </w:rPr>
            </w:pPr>
            <w:r w:rsidRPr="00A8047F">
              <w:rPr>
                <w:rFonts w:eastAsia="Times New Roman" w:cstheme="minorHAnsi"/>
                <w:lang w:eastAsia="en-GB"/>
              </w:rPr>
              <w:t>Stage 4</w:t>
            </w:r>
          </w:p>
        </w:tc>
        <w:tc>
          <w:tcPr>
            <w:tcW w:w="3139" w:type="dxa"/>
            <w:tcBorders>
              <w:top w:val="single" w:sz="8" w:space="0" w:color="auto"/>
              <w:left w:val="nil"/>
              <w:bottom w:val="single" w:sz="8" w:space="0" w:color="auto"/>
              <w:right w:val="single" w:sz="8" w:space="0" w:color="auto"/>
            </w:tcBorders>
            <w:shd w:val="clear" w:color="auto" w:fill="C5E0B3" w:themeFill="accent6" w:themeFillTint="66"/>
          </w:tcPr>
          <w:p w14:paraId="184A01F8" w14:textId="5470D82A" w:rsidR="009C76AE" w:rsidRPr="00A8047F" w:rsidRDefault="009C76AE" w:rsidP="009C76AE">
            <w:pPr>
              <w:overflowPunct w:val="0"/>
              <w:autoSpaceDE w:val="0"/>
              <w:autoSpaceDN w:val="0"/>
              <w:adjustRightInd w:val="0"/>
              <w:textAlignment w:val="baseline"/>
              <w:rPr>
                <w:rFonts w:eastAsia="Times New Roman" w:cstheme="minorHAnsi"/>
                <w:lang w:eastAsia="en-GB"/>
              </w:rPr>
            </w:pPr>
            <w:r w:rsidRPr="00A8047F">
              <w:rPr>
                <w:rFonts w:eastAsia="Times New Roman" w:cstheme="minorHAnsi"/>
                <w:lang w:eastAsia="en-GB"/>
              </w:rPr>
              <w:t>Stage 5</w:t>
            </w:r>
            <w:r w:rsidRPr="00A8047F">
              <w:rPr>
                <w:rFonts w:eastAsia="Times New Roman" w:cstheme="minorHAnsi"/>
                <w:lang w:eastAsia="en-GB"/>
              </w:rPr>
              <w:tab/>
            </w:r>
          </w:p>
        </w:tc>
      </w:tr>
      <w:tr w:rsidR="009C76AE" w:rsidRPr="00A8047F" w14:paraId="671B0E88" w14:textId="77777777" w:rsidTr="00BD27B3">
        <w:tc>
          <w:tcPr>
            <w:tcW w:w="3138" w:type="dxa"/>
            <w:tcBorders>
              <w:top w:val="nil"/>
              <w:left w:val="single" w:sz="8" w:space="0" w:color="auto"/>
              <w:bottom w:val="single" w:sz="8" w:space="0" w:color="auto"/>
              <w:right w:val="single" w:sz="8" w:space="0" w:color="auto"/>
            </w:tcBorders>
            <w:shd w:val="clear" w:color="auto" w:fill="C5E0B3" w:themeFill="accent6" w:themeFillTint="66"/>
          </w:tcPr>
          <w:p w14:paraId="5A3E5E2C" w14:textId="082194DC" w:rsidR="009C76AE" w:rsidRPr="00A8047F" w:rsidRDefault="009C76AE" w:rsidP="009C76AE">
            <w:pPr>
              <w:overflowPunct w:val="0"/>
              <w:autoSpaceDE w:val="0"/>
              <w:autoSpaceDN w:val="0"/>
              <w:adjustRightInd w:val="0"/>
              <w:textAlignment w:val="baseline"/>
              <w:rPr>
                <w:rFonts w:eastAsia="Times New Roman" w:cstheme="minorHAnsi"/>
                <w:lang w:eastAsia="en-GB"/>
              </w:rPr>
            </w:pPr>
            <w:r w:rsidRPr="00A8047F">
              <w:rPr>
                <w:rFonts w:eastAsia="Times New Roman" w:cstheme="minorHAnsi"/>
                <w:b/>
                <w:bCs/>
                <w:lang w:eastAsia="en-GB"/>
              </w:rPr>
              <w:t xml:space="preserve">Engagement </w:t>
            </w:r>
          </w:p>
        </w:tc>
        <w:tc>
          <w:tcPr>
            <w:tcW w:w="3139" w:type="dxa"/>
            <w:tcBorders>
              <w:top w:val="nil"/>
              <w:left w:val="nil"/>
              <w:bottom w:val="single" w:sz="8" w:space="0" w:color="auto"/>
              <w:right w:val="single" w:sz="8" w:space="0" w:color="auto"/>
            </w:tcBorders>
            <w:shd w:val="clear" w:color="auto" w:fill="C5E0B3" w:themeFill="accent6" w:themeFillTint="66"/>
          </w:tcPr>
          <w:p w14:paraId="25AF96ED" w14:textId="0B5867FC" w:rsidR="009C76AE" w:rsidRPr="00A8047F" w:rsidRDefault="009C76AE" w:rsidP="009C76AE">
            <w:pPr>
              <w:overflowPunct w:val="0"/>
              <w:autoSpaceDE w:val="0"/>
              <w:autoSpaceDN w:val="0"/>
              <w:adjustRightInd w:val="0"/>
              <w:textAlignment w:val="baseline"/>
              <w:rPr>
                <w:rFonts w:eastAsia="Times New Roman" w:cstheme="minorHAnsi"/>
                <w:lang w:eastAsia="en-GB"/>
              </w:rPr>
            </w:pPr>
            <w:r w:rsidRPr="00A8047F">
              <w:rPr>
                <w:rFonts w:eastAsia="Times New Roman" w:cstheme="minorHAnsi"/>
                <w:b/>
                <w:bCs/>
                <w:lang w:eastAsia="en-GB"/>
              </w:rPr>
              <w:t xml:space="preserve">Support to overcome barriers </w:t>
            </w:r>
          </w:p>
        </w:tc>
        <w:tc>
          <w:tcPr>
            <w:tcW w:w="3139" w:type="dxa"/>
            <w:tcBorders>
              <w:top w:val="nil"/>
              <w:left w:val="nil"/>
              <w:bottom w:val="single" w:sz="8" w:space="0" w:color="auto"/>
              <w:right w:val="single" w:sz="8" w:space="0" w:color="auto"/>
            </w:tcBorders>
            <w:shd w:val="clear" w:color="auto" w:fill="C5E0B3" w:themeFill="accent6" w:themeFillTint="66"/>
          </w:tcPr>
          <w:p w14:paraId="5C3DCCE0" w14:textId="5999DA87" w:rsidR="009C76AE" w:rsidRPr="00A8047F" w:rsidRDefault="009C76AE" w:rsidP="009C76AE">
            <w:pPr>
              <w:overflowPunct w:val="0"/>
              <w:autoSpaceDE w:val="0"/>
              <w:autoSpaceDN w:val="0"/>
              <w:adjustRightInd w:val="0"/>
              <w:textAlignment w:val="baseline"/>
              <w:rPr>
                <w:rFonts w:eastAsia="Times New Roman" w:cstheme="minorHAnsi"/>
                <w:lang w:eastAsia="en-GB"/>
              </w:rPr>
            </w:pPr>
            <w:r w:rsidRPr="00A8047F">
              <w:rPr>
                <w:rFonts w:eastAsia="Times New Roman" w:cstheme="minorHAnsi"/>
                <w:b/>
                <w:bCs/>
                <w:lang w:eastAsia="en-GB"/>
              </w:rPr>
              <w:t xml:space="preserve">Vocational activity </w:t>
            </w:r>
          </w:p>
        </w:tc>
        <w:tc>
          <w:tcPr>
            <w:tcW w:w="3139" w:type="dxa"/>
            <w:tcBorders>
              <w:top w:val="nil"/>
              <w:left w:val="nil"/>
              <w:bottom w:val="single" w:sz="8" w:space="0" w:color="auto"/>
              <w:right w:val="single" w:sz="8" w:space="0" w:color="auto"/>
            </w:tcBorders>
            <w:shd w:val="clear" w:color="auto" w:fill="C5E0B3" w:themeFill="accent6" w:themeFillTint="66"/>
          </w:tcPr>
          <w:p w14:paraId="49E991DB" w14:textId="7E615EC8" w:rsidR="009C76AE" w:rsidRPr="00A8047F" w:rsidRDefault="009C76AE" w:rsidP="009C76AE">
            <w:pPr>
              <w:overflowPunct w:val="0"/>
              <w:autoSpaceDE w:val="0"/>
              <w:autoSpaceDN w:val="0"/>
              <w:adjustRightInd w:val="0"/>
              <w:textAlignment w:val="baseline"/>
              <w:rPr>
                <w:rFonts w:eastAsia="Times New Roman" w:cstheme="minorHAnsi"/>
                <w:lang w:eastAsia="en-GB"/>
              </w:rPr>
            </w:pPr>
            <w:r w:rsidRPr="00A8047F">
              <w:rPr>
                <w:rFonts w:eastAsia="Times New Roman" w:cstheme="minorHAnsi"/>
                <w:b/>
                <w:bCs/>
                <w:lang w:eastAsia="en-GB"/>
              </w:rPr>
              <w:t xml:space="preserve">Employer engagement and job matching </w:t>
            </w:r>
          </w:p>
        </w:tc>
        <w:tc>
          <w:tcPr>
            <w:tcW w:w="3139" w:type="dxa"/>
            <w:tcBorders>
              <w:top w:val="nil"/>
              <w:left w:val="nil"/>
              <w:bottom w:val="single" w:sz="8" w:space="0" w:color="auto"/>
              <w:right w:val="single" w:sz="8" w:space="0" w:color="auto"/>
            </w:tcBorders>
            <w:shd w:val="clear" w:color="auto" w:fill="C5E0B3" w:themeFill="accent6" w:themeFillTint="66"/>
          </w:tcPr>
          <w:p w14:paraId="208D484A" w14:textId="787E1484" w:rsidR="009C76AE" w:rsidRPr="00A8047F" w:rsidRDefault="009C76AE" w:rsidP="009C76AE">
            <w:pPr>
              <w:overflowPunct w:val="0"/>
              <w:autoSpaceDE w:val="0"/>
              <w:autoSpaceDN w:val="0"/>
              <w:adjustRightInd w:val="0"/>
              <w:textAlignment w:val="baseline"/>
              <w:rPr>
                <w:rFonts w:eastAsia="Times New Roman" w:cstheme="minorHAnsi"/>
                <w:lang w:eastAsia="en-GB"/>
              </w:rPr>
            </w:pPr>
            <w:r w:rsidRPr="00A8047F">
              <w:rPr>
                <w:rFonts w:eastAsia="Times New Roman" w:cstheme="minorHAnsi"/>
                <w:b/>
                <w:bCs/>
                <w:lang w:eastAsia="en-GB"/>
              </w:rPr>
              <w:t xml:space="preserve">In work support and aftercare </w:t>
            </w:r>
          </w:p>
        </w:tc>
      </w:tr>
    </w:tbl>
    <w:p w14:paraId="75219F0A" w14:textId="77777777" w:rsidR="009C76AE" w:rsidRPr="00A8047F" w:rsidRDefault="009C76AE" w:rsidP="00795216">
      <w:pPr>
        <w:overflowPunct w:val="0"/>
        <w:autoSpaceDE w:val="0"/>
        <w:autoSpaceDN w:val="0"/>
        <w:adjustRightInd w:val="0"/>
        <w:spacing w:after="0" w:line="240" w:lineRule="auto"/>
        <w:textAlignment w:val="baseline"/>
        <w:rPr>
          <w:rFonts w:eastAsia="Times New Roman" w:cstheme="minorHAnsi"/>
          <w:lang w:eastAsia="en-GB"/>
        </w:rPr>
      </w:pPr>
    </w:p>
    <w:p w14:paraId="6C5F3BFE" w14:textId="77777777" w:rsidR="00F6045F" w:rsidRDefault="00F6045F" w:rsidP="00F6045F">
      <w:pPr>
        <w:overflowPunct w:val="0"/>
        <w:autoSpaceDE w:val="0"/>
        <w:autoSpaceDN w:val="0"/>
        <w:adjustRightInd w:val="0"/>
        <w:spacing w:after="0" w:line="240" w:lineRule="auto"/>
        <w:textAlignment w:val="baseline"/>
        <w:rPr>
          <w:rFonts w:eastAsia="Times New Roman" w:cstheme="minorHAnsi"/>
          <w:b/>
          <w:bCs/>
          <w:sz w:val="24"/>
          <w:szCs w:val="24"/>
          <w:lang w:eastAsia="en-GB"/>
        </w:rPr>
      </w:pPr>
    </w:p>
    <w:p w14:paraId="1C8D6840" w14:textId="77777777" w:rsidR="00F6045F" w:rsidRPr="00515E07" w:rsidRDefault="00F6045F" w:rsidP="00F6045F">
      <w:pPr>
        <w:overflowPunct w:val="0"/>
        <w:autoSpaceDE w:val="0"/>
        <w:autoSpaceDN w:val="0"/>
        <w:adjustRightInd w:val="0"/>
        <w:spacing w:after="0" w:line="240" w:lineRule="auto"/>
        <w:textAlignment w:val="baseline"/>
        <w:rPr>
          <w:rFonts w:eastAsia="Times New Roman" w:cstheme="minorHAnsi"/>
          <w:lang w:eastAsia="en-GB"/>
        </w:rPr>
      </w:pPr>
      <w:r w:rsidRPr="00515E07">
        <w:rPr>
          <w:rFonts w:eastAsia="Times New Roman" w:cstheme="minorHAnsi"/>
          <w:lang w:eastAsia="en-GB"/>
        </w:rPr>
        <w:t>The employability services and provision being applied for should be:</w:t>
      </w:r>
    </w:p>
    <w:p w14:paraId="77E52528" w14:textId="77777777" w:rsidR="00F6045F" w:rsidRPr="00515E07" w:rsidRDefault="00F6045F" w:rsidP="00F6045F">
      <w:pPr>
        <w:pStyle w:val="ListParagraph"/>
        <w:numPr>
          <w:ilvl w:val="0"/>
          <w:numId w:val="20"/>
        </w:numPr>
        <w:overflowPunct w:val="0"/>
        <w:autoSpaceDE w:val="0"/>
        <w:autoSpaceDN w:val="0"/>
        <w:adjustRightInd w:val="0"/>
        <w:spacing w:after="0" w:line="240" w:lineRule="auto"/>
        <w:textAlignment w:val="baseline"/>
        <w:rPr>
          <w:rFonts w:eastAsia="Times New Roman" w:cstheme="minorHAnsi"/>
          <w:lang w:eastAsia="en-GB"/>
        </w:rPr>
      </w:pPr>
      <w:r w:rsidRPr="00515E07">
        <w:rPr>
          <w:rFonts w:eastAsia="Times New Roman" w:cstheme="minorHAnsi"/>
          <w:lang w:eastAsia="en-GB"/>
        </w:rPr>
        <w:t xml:space="preserve">Appropriate for the age and stage of the target participant group. </w:t>
      </w:r>
    </w:p>
    <w:p w14:paraId="2CCF5B6E" w14:textId="77777777" w:rsidR="00F6045F" w:rsidRPr="00515E07" w:rsidRDefault="00F6045F" w:rsidP="00F6045F">
      <w:pPr>
        <w:pStyle w:val="ListParagraph"/>
        <w:numPr>
          <w:ilvl w:val="0"/>
          <w:numId w:val="20"/>
        </w:numPr>
        <w:overflowPunct w:val="0"/>
        <w:autoSpaceDE w:val="0"/>
        <w:autoSpaceDN w:val="0"/>
        <w:adjustRightInd w:val="0"/>
        <w:spacing w:after="0" w:line="240" w:lineRule="auto"/>
        <w:textAlignment w:val="baseline"/>
        <w:rPr>
          <w:rFonts w:eastAsia="Times New Roman" w:cstheme="minorHAnsi"/>
          <w:lang w:eastAsia="en-GB"/>
        </w:rPr>
      </w:pPr>
      <w:r w:rsidRPr="00515E07">
        <w:rPr>
          <w:rFonts w:eastAsia="Times New Roman" w:cstheme="minorHAnsi"/>
          <w:lang w:eastAsia="en-GB"/>
        </w:rPr>
        <w:t xml:space="preserve">Proportionate to the numbers of unemployed. </w:t>
      </w:r>
    </w:p>
    <w:p w14:paraId="29F35405" w14:textId="77777777" w:rsidR="00F6045F" w:rsidRPr="00515E07" w:rsidRDefault="00F6045F" w:rsidP="00F6045F">
      <w:pPr>
        <w:pStyle w:val="ListParagraph"/>
        <w:numPr>
          <w:ilvl w:val="0"/>
          <w:numId w:val="20"/>
        </w:numPr>
        <w:overflowPunct w:val="0"/>
        <w:autoSpaceDE w:val="0"/>
        <w:autoSpaceDN w:val="0"/>
        <w:adjustRightInd w:val="0"/>
        <w:spacing w:after="0" w:line="240" w:lineRule="auto"/>
        <w:textAlignment w:val="baseline"/>
        <w:rPr>
          <w:rFonts w:eastAsia="Times New Roman" w:cstheme="minorHAnsi"/>
          <w:lang w:eastAsia="en-GB"/>
        </w:rPr>
      </w:pPr>
      <w:r w:rsidRPr="00515E07">
        <w:rPr>
          <w:rFonts w:eastAsia="Times New Roman" w:cstheme="minorHAnsi"/>
          <w:lang w:eastAsia="en-GB"/>
        </w:rPr>
        <w:t>Delivered locally in facilities that are accessible to all.</w:t>
      </w:r>
    </w:p>
    <w:p w14:paraId="76EAFB1C" w14:textId="77777777" w:rsidR="00F6045F" w:rsidRPr="00515E07" w:rsidRDefault="00F6045F" w:rsidP="00F6045F">
      <w:pPr>
        <w:pStyle w:val="ListParagraph"/>
        <w:numPr>
          <w:ilvl w:val="0"/>
          <w:numId w:val="20"/>
        </w:numPr>
        <w:overflowPunct w:val="0"/>
        <w:autoSpaceDE w:val="0"/>
        <w:autoSpaceDN w:val="0"/>
        <w:adjustRightInd w:val="0"/>
        <w:spacing w:after="0" w:line="240" w:lineRule="auto"/>
        <w:textAlignment w:val="baseline"/>
        <w:rPr>
          <w:rFonts w:eastAsia="Times New Roman" w:cstheme="minorHAnsi"/>
          <w:lang w:eastAsia="en-GB"/>
        </w:rPr>
      </w:pPr>
      <w:r w:rsidRPr="00515E07">
        <w:rPr>
          <w:rFonts w:eastAsia="Times New Roman" w:cstheme="minorHAnsi"/>
          <w:lang w:eastAsia="en-GB"/>
        </w:rPr>
        <w:t>Needed locally and not duplicating existing provision.</w:t>
      </w:r>
    </w:p>
    <w:p w14:paraId="2FB06353" w14:textId="77777777" w:rsidR="00F6045F" w:rsidRPr="00515E07" w:rsidRDefault="00F6045F" w:rsidP="00F6045F">
      <w:pPr>
        <w:pStyle w:val="ListParagraph"/>
        <w:numPr>
          <w:ilvl w:val="0"/>
          <w:numId w:val="20"/>
        </w:numPr>
        <w:overflowPunct w:val="0"/>
        <w:autoSpaceDE w:val="0"/>
        <w:autoSpaceDN w:val="0"/>
        <w:adjustRightInd w:val="0"/>
        <w:spacing w:after="0" w:line="240" w:lineRule="auto"/>
        <w:textAlignment w:val="baseline"/>
        <w:rPr>
          <w:rFonts w:eastAsia="Times New Roman" w:cstheme="minorHAnsi"/>
          <w:lang w:eastAsia="en-GB"/>
        </w:rPr>
      </w:pPr>
      <w:r w:rsidRPr="00515E07">
        <w:rPr>
          <w:rFonts w:eastAsia="Times New Roman" w:cstheme="minorHAnsi"/>
          <w:lang w:eastAsia="en-GB"/>
        </w:rPr>
        <w:t xml:space="preserve">In line with current and future labour markets, skills requirements, and job vacancies. </w:t>
      </w:r>
    </w:p>
    <w:p w14:paraId="440F8D82" w14:textId="77777777" w:rsidR="00F6045F" w:rsidRDefault="00F6045F" w:rsidP="006B3062">
      <w:pPr>
        <w:overflowPunct w:val="0"/>
        <w:autoSpaceDE w:val="0"/>
        <w:autoSpaceDN w:val="0"/>
        <w:adjustRightInd w:val="0"/>
        <w:spacing w:after="0" w:line="240" w:lineRule="auto"/>
        <w:textAlignment w:val="baseline"/>
        <w:rPr>
          <w:rFonts w:eastAsia="Times New Roman" w:cstheme="minorHAnsi"/>
          <w:lang w:eastAsia="en-GB"/>
        </w:rPr>
      </w:pPr>
    </w:p>
    <w:p w14:paraId="5EE0A92F" w14:textId="77777777" w:rsidR="00F6045F" w:rsidRDefault="00F6045F" w:rsidP="006B3062">
      <w:pPr>
        <w:overflowPunct w:val="0"/>
        <w:autoSpaceDE w:val="0"/>
        <w:autoSpaceDN w:val="0"/>
        <w:adjustRightInd w:val="0"/>
        <w:spacing w:after="0" w:line="240" w:lineRule="auto"/>
        <w:textAlignment w:val="baseline"/>
        <w:rPr>
          <w:rFonts w:eastAsia="Times New Roman" w:cstheme="minorHAnsi"/>
          <w:lang w:eastAsia="en-GB"/>
        </w:rPr>
      </w:pPr>
    </w:p>
    <w:p w14:paraId="3A73068F" w14:textId="23B481B4" w:rsidR="00F6045F" w:rsidRPr="00F6045F" w:rsidRDefault="00F6045F" w:rsidP="006B3062">
      <w:pPr>
        <w:overflowPunct w:val="0"/>
        <w:autoSpaceDE w:val="0"/>
        <w:autoSpaceDN w:val="0"/>
        <w:adjustRightInd w:val="0"/>
        <w:spacing w:after="0" w:line="240" w:lineRule="auto"/>
        <w:textAlignment w:val="baseline"/>
        <w:rPr>
          <w:rFonts w:eastAsia="Times New Roman" w:cstheme="minorHAnsi"/>
          <w:b/>
          <w:bCs/>
          <w:lang w:eastAsia="en-GB"/>
        </w:rPr>
      </w:pPr>
      <w:r w:rsidRPr="00F6045F">
        <w:rPr>
          <w:rFonts w:eastAsia="Times New Roman" w:cstheme="minorHAnsi"/>
          <w:b/>
          <w:bCs/>
          <w:lang w:eastAsia="en-GB"/>
        </w:rPr>
        <w:t>West Dunbartonshire Council Core Employability offer:</w:t>
      </w:r>
    </w:p>
    <w:p w14:paraId="30019922" w14:textId="70B23ECA" w:rsidR="002A7A54" w:rsidRPr="007146D8" w:rsidRDefault="00F6045F" w:rsidP="006B3062">
      <w:pPr>
        <w:overflowPunct w:val="0"/>
        <w:autoSpaceDE w:val="0"/>
        <w:autoSpaceDN w:val="0"/>
        <w:adjustRightInd w:val="0"/>
        <w:spacing w:after="0" w:line="240" w:lineRule="auto"/>
        <w:textAlignment w:val="baseline"/>
        <w:rPr>
          <w:rFonts w:eastAsia="Times New Roman" w:cstheme="minorHAnsi"/>
          <w:b/>
          <w:bCs/>
          <w:lang w:eastAsia="en-GB"/>
        </w:rPr>
      </w:pPr>
      <w:r w:rsidRPr="00A8047F">
        <w:rPr>
          <w:rFonts w:eastAsia="Times New Roman" w:cstheme="minorHAnsi"/>
          <w:lang w:eastAsia="en-GB"/>
        </w:rPr>
        <w:t xml:space="preserve">Around </w:t>
      </w:r>
      <w:r>
        <w:rPr>
          <w:rFonts w:eastAsia="Times New Roman" w:cstheme="minorHAnsi"/>
          <w:b/>
          <w:bCs/>
          <w:lang w:eastAsia="en-GB"/>
        </w:rPr>
        <w:t>1,000</w:t>
      </w:r>
      <w:r w:rsidRPr="00A8047F">
        <w:rPr>
          <w:rFonts w:eastAsia="Times New Roman" w:cstheme="minorHAnsi"/>
          <w:b/>
          <w:bCs/>
          <w:lang w:eastAsia="en-GB"/>
        </w:rPr>
        <w:t xml:space="preserve"> </w:t>
      </w:r>
      <w:r>
        <w:rPr>
          <w:rFonts w:eastAsia="Times New Roman" w:cstheme="minorHAnsi"/>
          <w:b/>
          <w:bCs/>
          <w:lang w:eastAsia="en-GB"/>
        </w:rPr>
        <w:t xml:space="preserve">West Dunbartonshire </w:t>
      </w:r>
      <w:r w:rsidRPr="00A8047F">
        <w:rPr>
          <w:rFonts w:eastAsia="Times New Roman" w:cstheme="minorHAnsi"/>
          <w:b/>
          <w:bCs/>
          <w:lang w:eastAsia="en-GB"/>
        </w:rPr>
        <w:t xml:space="preserve">residents are receiving support through the </w:t>
      </w:r>
      <w:r>
        <w:rPr>
          <w:rFonts w:eastAsia="Times New Roman" w:cstheme="minorHAnsi"/>
          <w:b/>
          <w:bCs/>
          <w:lang w:eastAsia="en-GB"/>
        </w:rPr>
        <w:t>SEG</w:t>
      </w:r>
      <w:r w:rsidRPr="0063162C">
        <w:rPr>
          <w:rFonts w:eastAsia="Times New Roman" w:cstheme="minorHAnsi"/>
          <w:b/>
          <w:bCs/>
          <w:lang w:eastAsia="en-GB"/>
        </w:rPr>
        <w:t>’</w:t>
      </w:r>
      <w:r w:rsidRPr="00A8047F">
        <w:rPr>
          <w:rFonts w:eastAsia="Times New Roman" w:cstheme="minorHAnsi"/>
          <w:b/>
          <w:bCs/>
          <w:lang w:eastAsia="en-GB"/>
        </w:rPr>
        <w:t>s core offer</w:t>
      </w:r>
      <w:r>
        <w:rPr>
          <w:rFonts w:eastAsia="Times New Roman" w:cstheme="minorHAnsi"/>
          <w:b/>
          <w:bCs/>
          <w:lang w:eastAsia="en-GB"/>
        </w:rPr>
        <w:t xml:space="preserve"> each year</w:t>
      </w:r>
      <w:r w:rsidRPr="00A8047F">
        <w:rPr>
          <w:rFonts w:eastAsia="Times New Roman" w:cstheme="minorHAnsi"/>
          <w:lang w:eastAsia="en-GB"/>
        </w:rPr>
        <w:t xml:space="preserve">. </w:t>
      </w:r>
      <w:r>
        <w:rPr>
          <w:rFonts w:eastAsia="Times New Roman" w:cstheme="minorHAnsi"/>
          <w:lang w:eastAsia="en-GB"/>
        </w:rPr>
        <w:t>Working4U</w:t>
      </w:r>
      <w:r w:rsidRPr="00A8047F">
        <w:rPr>
          <w:rFonts w:eastAsia="Times New Roman" w:cstheme="minorHAnsi"/>
          <w:lang w:eastAsia="en-GB"/>
        </w:rPr>
        <w:t xml:space="preserve"> </w:t>
      </w:r>
      <w:r w:rsidRPr="00A8047F">
        <w:rPr>
          <w:rFonts w:eastAsia="Times New Roman" w:cstheme="minorHAnsi"/>
          <w:b/>
          <w:bCs/>
          <w:lang w:eastAsia="en-GB"/>
        </w:rPr>
        <w:t>Keyworkers</w:t>
      </w:r>
      <w:r w:rsidRPr="00A8047F">
        <w:rPr>
          <w:rFonts w:eastAsia="Times New Roman" w:cstheme="minorHAnsi"/>
          <w:lang w:eastAsia="en-GB"/>
        </w:rPr>
        <w:t xml:space="preserve"> play a crucial role in providing support throughout participants employability journeys, including helping them to navigate the provision available. </w:t>
      </w:r>
      <w:r w:rsidRPr="0063162C">
        <w:rPr>
          <w:rFonts w:eastAsia="Times New Roman" w:cstheme="minorHAnsi"/>
          <w:b/>
          <w:bCs/>
          <w:lang w:eastAsia="en-GB"/>
        </w:rPr>
        <w:t xml:space="preserve">The </w:t>
      </w:r>
      <w:r>
        <w:rPr>
          <w:rFonts w:eastAsia="Times New Roman" w:cstheme="minorHAnsi"/>
          <w:b/>
          <w:bCs/>
          <w:lang w:eastAsia="en-GB"/>
        </w:rPr>
        <w:t>SEG</w:t>
      </w:r>
      <w:r w:rsidRPr="00A8047F">
        <w:rPr>
          <w:rFonts w:eastAsia="Times New Roman" w:cstheme="minorHAnsi"/>
          <w:b/>
          <w:bCs/>
          <w:lang w:eastAsia="en-GB"/>
        </w:rPr>
        <w:t xml:space="preserve"> Grants funded provision must be complementary to this.</w:t>
      </w:r>
    </w:p>
    <w:p w14:paraId="3ABFBFAE" w14:textId="3E8D4FA6" w:rsidR="00F6045F" w:rsidRDefault="007146D8" w:rsidP="006B3062">
      <w:pPr>
        <w:overflowPunct w:val="0"/>
        <w:autoSpaceDE w:val="0"/>
        <w:autoSpaceDN w:val="0"/>
        <w:adjustRightInd w:val="0"/>
        <w:spacing w:after="0" w:line="240" w:lineRule="auto"/>
        <w:textAlignment w:val="baseline"/>
        <w:rPr>
          <w:rFonts w:eastAsia="Times New Roman" w:cstheme="minorHAnsi"/>
          <w:lang w:eastAsia="en-GB"/>
        </w:rPr>
      </w:pPr>
      <w:r w:rsidRPr="007146D8">
        <w:rPr>
          <w:rFonts w:eastAsia="Times New Roman" w:cstheme="minorHAnsi"/>
          <w:noProof/>
          <w:lang w:eastAsia="en-GB"/>
        </w:rPr>
        <w:drawing>
          <wp:inline distT="0" distB="0" distL="0" distR="0" wp14:anchorId="0A96B9CE" wp14:editId="787A5AD5">
            <wp:extent cx="6019800" cy="2980260"/>
            <wp:effectExtent l="0" t="0" r="0" b="0"/>
            <wp:docPr id="1553426004" name="Picture 1" descr="A diagram of a path&#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53426004" name="Picture 1" descr="A diagram of a path&#10;&#10;AI-generated content may be incorrect."/>
                    <pic:cNvPicPr/>
                  </pic:nvPicPr>
                  <pic:blipFill>
                    <a:blip r:embed="rId19"/>
                    <a:stretch>
                      <a:fillRect/>
                    </a:stretch>
                  </pic:blipFill>
                  <pic:spPr>
                    <a:xfrm>
                      <a:off x="0" y="0"/>
                      <a:ext cx="6072462" cy="3006332"/>
                    </a:xfrm>
                    <a:prstGeom prst="rect">
                      <a:avLst/>
                    </a:prstGeom>
                  </pic:spPr>
                </pic:pic>
              </a:graphicData>
            </a:graphic>
          </wp:inline>
        </w:drawing>
      </w:r>
    </w:p>
    <w:p w14:paraId="49842442" w14:textId="77777777" w:rsidR="00A95AAD" w:rsidRDefault="00A95AAD" w:rsidP="006B3062">
      <w:pPr>
        <w:overflowPunct w:val="0"/>
        <w:autoSpaceDE w:val="0"/>
        <w:autoSpaceDN w:val="0"/>
        <w:adjustRightInd w:val="0"/>
        <w:spacing w:after="0" w:line="240" w:lineRule="auto"/>
        <w:textAlignment w:val="baseline"/>
        <w:rPr>
          <w:rFonts w:eastAsia="Times New Roman" w:cstheme="minorHAnsi"/>
          <w:b/>
          <w:bCs/>
          <w:sz w:val="24"/>
          <w:szCs w:val="24"/>
          <w:lang w:eastAsia="en-GB"/>
        </w:rPr>
      </w:pPr>
    </w:p>
    <w:p w14:paraId="576DB1FA" w14:textId="0B013CBF" w:rsidR="00F6045F" w:rsidRPr="00AA636F" w:rsidRDefault="00AA636F" w:rsidP="006B3062">
      <w:pPr>
        <w:overflowPunct w:val="0"/>
        <w:autoSpaceDE w:val="0"/>
        <w:autoSpaceDN w:val="0"/>
        <w:adjustRightInd w:val="0"/>
        <w:spacing w:after="0" w:line="240" w:lineRule="auto"/>
        <w:textAlignment w:val="baseline"/>
        <w:rPr>
          <w:rFonts w:eastAsia="Times New Roman" w:cstheme="minorHAnsi"/>
          <w:b/>
          <w:bCs/>
          <w:sz w:val="24"/>
          <w:szCs w:val="24"/>
          <w:lang w:eastAsia="en-GB"/>
        </w:rPr>
      </w:pPr>
      <w:r w:rsidRPr="00AA636F">
        <w:rPr>
          <w:rFonts w:eastAsia="Times New Roman" w:cstheme="minorHAnsi"/>
          <w:b/>
          <w:bCs/>
          <w:sz w:val="24"/>
          <w:szCs w:val="24"/>
          <w:lang w:eastAsia="en-GB"/>
        </w:rPr>
        <w:t>Employability Grants Programme Themes and Requirements 2025-26</w:t>
      </w:r>
    </w:p>
    <w:p w14:paraId="69950586" w14:textId="69295B23" w:rsidR="009515F3" w:rsidRDefault="00795216" w:rsidP="002076AE">
      <w:pPr>
        <w:overflowPunct w:val="0"/>
        <w:autoSpaceDE w:val="0"/>
        <w:autoSpaceDN w:val="0"/>
        <w:adjustRightInd w:val="0"/>
        <w:spacing w:after="0" w:line="240" w:lineRule="auto"/>
        <w:textAlignment w:val="baseline"/>
        <w:rPr>
          <w:rFonts w:eastAsia="Times New Roman" w:cstheme="minorHAnsi"/>
          <w:lang w:eastAsia="en-GB"/>
        </w:rPr>
      </w:pPr>
      <w:r w:rsidRPr="00A8047F">
        <w:rPr>
          <w:rFonts w:eastAsia="Times New Roman" w:cstheme="minorHAnsi"/>
          <w:lang w:eastAsia="en-GB"/>
        </w:rPr>
        <w:t>Having undertaken significant engagement with a wide range of stakeholders</w:t>
      </w:r>
      <w:r w:rsidR="00E3797C" w:rsidRPr="00A8047F">
        <w:rPr>
          <w:rFonts w:eastAsia="Times New Roman" w:cstheme="minorHAnsi"/>
          <w:lang w:eastAsia="en-GB"/>
        </w:rPr>
        <w:t xml:space="preserve"> and </w:t>
      </w:r>
      <w:r w:rsidRPr="00A8047F">
        <w:rPr>
          <w:rFonts w:eastAsia="Times New Roman" w:cstheme="minorHAnsi"/>
          <w:lang w:eastAsia="en-GB"/>
        </w:rPr>
        <w:t xml:space="preserve">analysed local data </w:t>
      </w:r>
      <w:r w:rsidR="00E3797C" w:rsidRPr="00A8047F">
        <w:rPr>
          <w:rFonts w:eastAsia="Times New Roman" w:cstheme="minorHAnsi"/>
          <w:lang w:eastAsia="en-GB"/>
        </w:rPr>
        <w:t xml:space="preserve">including </w:t>
      </w:r>
      <w:r w:rsidRPr="00A8047F">
        <w:rPr>
          <w:rFonts w:eastAsia="Times New Roman" w:cstheme="minorHAnsi"/>
          <w:lang w:eastAsia="en-GB"/>
        </w:rPr>
        <w:t xml:space="preserve">the performance of the </w:t>
      </w:r>
      <w:r w:rsidR="0063162C">
        <w:rPr>
          <w:rFonts w:eastAsia="Times New Roman" w:cstheme="minorHAnsi"/>
          <w:lang w:eastAsia="en-GB"/>
        </w:rPr>
        <w:t xml:space="preserve">previous commissioned </w:t>
      </w:r>
      <w:r w:rsidRPr="00A8047F">
        <w:rPr>
          <w:rFonts w:eastAsia="Times New Roman" w:cstheme="minorHAnsi"/>
          <w:lang w:eastAsia="en-GB"/>
        </w:rPr>
        <w:t xml:space="preserve">grant funded programmes, </w:t>
      </w:r>
      <w:r w:rsidR="0072717F" w:rsidRPr="00A8047F">
        <w:rPr>
          <w:rFonts w:eastAsia="Times New Roman" w:cstheme="minorHAnsi"/>
          <w:lang w:eastAsia="en-GB"/>
        </w:rPr>
        <w:t xml:space="preserve">the </w:t>
      </w:r>
      <w:r w:rsidR="00515E07">
        <w:rPr>
          <w:rFonts w:eastAsia="Times New Roman" w:cstheme="minorHAnsi"/>
          <w:lang w:eastAsia="en-GB"/>
        </w:rPr>
        <w:t>SEG</w:t>
      </w:r>
      <w:r w:rsidRPr="00A8047F">
        <w:rPr>
          <w:rFonts w:eastAsia="Times New Roman" w:cstheme="minorHAnsi"/>
          <w:lang w:eastAsia="en-GB"/>
        </w:rPr>
        <w:t xml:space="preserve"> has </w:t>
      </w:r>
      <w:r w:rsidRPr="00373169">
        <w:rPr>
          <w:rFonts w:eastAsia="Times New Roman" w:cstheme="minorHAnsi"/>
          <w:lang w:eastAsia="en-GB"/>
        </w:rPr>
        <w:t xml:space="preserve">identified </w:t>
      </w:r>
      <w:r w:rsidR="00EB4C7A" w:rsidRPr="00373169">
        <w:rPr>
          <w:rFonts w:eastAsia="Times New Roman" w:cstheme="minorHAnsi"/>
          <w:lang w:eastAsia="en-GB"/>
        </w:rPr>
        <w:t>7</w:t>
      </w:r>
      <w:r w:rsidR="00D56127" w:rsidRPr="00373169">
        <w:rPr>
          <w:rFonts w:eastAsia="Times New Roman" w:cstheme="minorHAnsi"/>
          <w:lang w:eastAsia="en-GB"/>
        </w:rPr>
        <w:t xml:space="preserve"> priority</w:t>
      </w:r>
      <w:r w:rsidR="00D56127" w:rsidRPr="00BB7ADF">
        <w:rPr>
          <w:rFonts w:eastAsia="Times New Roman" w:cstheme="minorHAnsi"/>
          <w:lang w:eastAsia="en-GB"/>
        </w:rPr>
        <w:t xml:space="preserve"> themes</w:t>
      </w:r>
      <w:r w:rsidR="00D56127" w:rsidRPr="00496555">
        <w:rPr>
          <w:rFonts w:eastAsia="Times New Roman" w:cstheme="minorHAnsi"/>
          <w:color w:val="FF0000"/>
          <w:lang w:eastAsia="en-GB"/>
        </w:rPr>
        <w:t xml:space="preserve"> </w:t>
      </w:r>
      <w:r w:rsidRPr="00A8047F">
        <w:rPr>
          <w:rFonts w:eastAsia="Times New Roman" w:cstheme="minorHAnsi"/>
          <w:lang w:eastAsia="en-GB"/>
        </w:rPr>
        <w:t xml:space="preserve">that it would like to </w:t>
      </w:r>
      <w:r w:rsidR="001F3DDC" w:rsidRPr="00A8047F">
        <w:rPr>
          <w:rFonts w:eastAsia="Times New Roman" w:cstheme="minorHAnsi"/>
          <w:lang w:eastAsia="en-GB"/>
        </w:rPr>
        <w:t xml:space="preserve">focus its </w:t>
      </w:r>
      <w:r w:rsidRPr="00A8047F">
        <w:rPr>
          <w:rFonts w:eastAsia="Times New Roman" w:cstheme="minorHAnsi"/>
          <w:lang w:eastAsia="en-GB"/>
        </w:rPr>
        <w:t>co-commission</w:t>
      </w:r>
      <w:r w:rsidR="001F3DDC" w:rsidRPr="00A8047F">
        <w:rPr>
          <w:rFonts w:eastAsia="Times New Roman" w:cstheme="minorHAnsi"/>
          <w:lang w:eastAsia="en-GB"/>
        </w:rPr>
        <w:t xml:space="preserve">ing on </w:t>
      </w:r>
      <w:r w:rsidR="000463D4" w:rsidRPr="00A8047F">
        <w:rPr>
          <w:rFonts w:eastAsia="Times New Roman" w:cstheme="minorHAnsi"/>
          <w:lang w:eastAsia="en-GB"/>
        </w:rPr>
        <w:t xml:space="preserve">through </w:t>
      </w:r>
      <w:r w:rsidR="00D635BB" w:rsidRPr="00A8047F">
        <w:rPr>
          <w:rFonts w:eastAsia="Times New Roman" w:cstheme="minorHAnsi"/>
          <w:lang w:eastAsia="en-GB"/>
        </w:rPr>
        <w:t>this grants programme</w:t>
      </w:r>
      <w:r w:rsidR="00140BB4" w:rsidRPr="00A8047F">
        <w:rPr>
          <w:rFonts w:eastAsia="Times New Roman" w:cstheme="minorHAnsi"/>
          <w:lang w:eastAsia="en-GB"/>
        </w:rPr>
        <w:t>.</w:t>
      </w:r>
    </w:p>
    <w:p w14:paraId="22C637E7" w14:textId="77777777" w:rsidR="00F6045F" w:rsidRPr="00F6045F" w:rsidRDefault="00F6045F" w:rsidP="002076AE">
      <w:pPr>
        <w:overflowPunct w:val="0"/>
        <w:autoSpaceDE w:val="0"/>
        <w:autoSpaceDN w:val="0"/>
        <w:adjustRightInd w:val="0"/>
        <w:spacing w:after="0" w:line="240" w:lineRule="auto"/>
        <w:textAlignment w:val="baseline"/>
        <w:rPr>
          <w:rFonts w:eastAsia="Times New Roman" w:cstheme="minorHAnsi"/>
          <w:lang w:eastAsia="en-GB"/>
        </w:rPr>
      </w:pPr>
    </w:p>
    <w:tbl>
      <w:tblPr>
        <w:tblStyle w:val="TableGrid"/>
        <w:tblW w:w="0" w:type="auto"/>
        <w:tblLook w:val="04A0" w:firstRow="1" w:lastRow="0" w:firstColumn="1" w:lastColumn="0" w:noHBand="0" w:noVBand="1"/>
      </w:tblPr>
      <w:tblGrid>
        <w:gridCol w:w="3923"/>
        <w:gridCol w:w="6137"/>
        <w:gridCol w:w="1204"/>
        <w:gridCol w:w="4430"/>
      </w:tblGrid>
      <w:tr w:rsidR="009B1D24" w14:paraId="70A91B3C" w14:textId="77777777" w:rsidTr="00BD27B3">
        <w:tc>
          <w:tcPr>
            <w:tcW w:w="3923" w:type="dxa"/>
            <w:shd w:val="clear" w:color="auto" w:fill="C5E0B3" w:themeFill="accent6" w:themeFillTint="66"/>
          </w:tcPr>
          <w:p w14:paraId="78B6E588" w14:textId="3EC89E10" w:rsidR="009B1D24" w:rsidRDefault="009B1D24" w:rsidP="009B1D24">
            <w:pPr>
              <w:overflowPunct w:val="0"/>
              <w:autoSpaceDE w:val="0"/>
              <w:autoSpaceDN w:val="0"/>
              <w:adjustRightInd w:val="0"/>
              <w:textAlignment w:val="baseline"/>
              <w:rPr>
                <w:rFonts w:eastAsia="Times New Roman" w:cstheme="minorHAnsi"/>
                <w:sz w:val="52"/>
                <w:szCs w:val="52"/>
                <w:lang w:eastAsia="en-GB"/>
              </w:rPr>
            </w:pPr>
            <w:r w:rsidRPr="00B22DA3">
              <w:rPr>
                <w:b/>
                <w:bCs/>
              </w:rPr>
              <w:t>Priority Group</w:t>
            </w:r>
            <w:r>
              <w:rPr>
                <w:b/>
                <w:bCs/>
              </w:rPr>
              <w:t>(</w:t>
            </w:r>
            <w:r w:rsidRPr="00B22DA3">
              <w:rPr>
                <w:b/>
                <w:bCs/>
              </w:rPr>
              <w:t>s</w:t>
            </w:r>
            <w:r>
              <w:rPr>
                <w:b/>
                <w:bCs/>
              </w:rPr>
              <w:t xml:space="preserve">) and </w:t>
            </w:r>
            <w:r w:rsidRPr="00B22DA3">
              <w:rPr>
                <w:b/>
                <w:bCs/>
              </w:rPr>
              <w:t xml:space="preserve">Themes </w:t>
            </w:r>
          </w:p>
        </w:tc>
        <w:tc>
          <w:tcPr>
            <w:tcW w:w="6137" w:type="dxa"/>
            <w:shd w:val="clear" w:color="auto" w:fill="C5E0B3" w:themeFill="accent6" w:themeFillTint="66"/>
          </w:tcPr>
          <w:p w14:paraId="1B908FEA" w14:textId="3164B10B" w:rsidR="009B1D24" w:rsidRDefault="009B1D24" w:rsidP="009B1D24">
            <w:pPr>
              <w:overflowPunct w:val="0"/>
              <w:autoSpaceDE w:val="0"/>
              <w:autoSpaceDN w:val="0"/>
              <w:adjustRightInd w:val="0"/>
              <w:textAlignment w:val="baseline"/>
              <w:rPr>
                <w:rFonts w:eastAsia="Times New Roman" w:cstheme="minorHAnsi"/>
                <w:sz w:val="52"/>
                <w:szCs w:val="52"/>
                <w:lang w:eastAsia="en-GB"/>
              </w:rPr>
            </w:pPr>
            <w:r w:rsidRPr="00B22DA3">
              <w:rPr>
                <w:b/>
                <w:bCs/>
              </w:rPr>
              <w:t xml:space="preserve">Rationale/evidence of need /useful data </w:t>
            </w:r>
          </w:p>
        </w:tc>
        <w:tc>
          <w:tcPr>
            <w:tcW w:w="1204" w:type="dxa"/>
            <w:shd w:val="clear" w:color="auto" w:fill="C5E0B3" w:themeFill="accent6" w:themeFillTint="66"/>
          </w:tcPr>
          <w:p w14:paraId="367BBC8E" w14:textId="77777777" w:rsidR="00BD27B3" w:rsidRDefault="009B1D24" w:rsidP="009B1D24">
            <w:pPr>
              <w:overflowPunct w:val="0"/>
              <w:autoSpaceDE w:val="0"/>
              <w:autoSpaceDN w:val="0"/>
              <w:adjustRightInd w:val="0"/>
              <w:textAlignment w:val="baseline"/>
              <w:rPr>
                <w:b/>
                <w:bCs/>
              </w:rPr>
            </w:pPr>
            <w:r w:rsidRPr="00B22DA3">
              <w:rPr>
                <w:b/>
                <w:bCs/>
              </w:rPr>
              <w:t>Pipeline</w:t>
            </w:r>
          </w:p>
          <w:p w14:paraId="13EDC114" w14:textId="278F1094" w:rsidR="009B1D24" w:rsidRDefault="009B1D24" w:rsidP="009B1D24">
            <w:pPr>
              <w:overflowPunct w:val="0"/>
              <w:autoSpaceDE w:val="0"/>
              <w:autoSpaceDN w:val="0"/>
              <w:adjustRightInd w:val="0"/>
              <w:textAlignment w:val="baseline"/>
              <w:rPr>
                <w:rFonts w:eastAsia="Times New Roman" w:cstheme="minorHAnsi"/>
                <w:sz w:val="52"/>
                <w:szCs w:val="52"/>
                <w:lang w:eastAsia="en-GB"/>
              </w:rPr>
            </w:pPr>
            <w:r w:rsidRPr="00B22DA3">
              <w:rPr>
                <w:b/>
                <w:bCs/>
              </w:rPr>
              <w:t xml:space="preserve"> Stages </w:t>
            </w:r>
          </w:p>
        </w:tc>
        <w:tc>
          <w:tcPr>
            <w:tcW w:w="4430" w:type="dxa"/>
            <w:shd w:val="clear" w:color="auto" w:fill="C5E0B3" w:themeFill="accent6" w:themeFillTint="66"/>
          </w:tcPr>
          <w:p w14:paraId="2314D12B" w14:textId="408EC760" w:rsidR="009B1D24" w:rsidRDefault="009B1D24" w:rsidP="009B1D24">
            <w:pPr>
              <w:overflowPunct w:val="0"/>
              <w:autoSpaceDE w:val="0"/>
              <w:autoSpaceDN w:val="0"/>
              <w:adjustRightInd w:val="0"/>
              <w:textAlignment w:val="baseline"/>
              <w:rPr>
                <w:rFonts w:eastAsia="Times New Roman" w:cstheme="minorHAnsi"/>
                <w:sz w:val="52"/>
                <w:szCs w:val="52"/>
                <w:lang w:eastAsia="en-GB"/>
              </w:rPr>
            </w:pPr>
            <w:r w:rsidRPr="00B22DA3">
              <w:rPr>
                <w:b/>
                <w:bCs/>
              </w:rPr>
              <w:t xml:space="preserve">Fundable Provision </w:t>
            </w:r>
          </w:p>
        </w:tc>
      </w:tr>
      <w:tr w:rsidR="009B1D24" w14:paraId="79E5F4BB" w14:textId="77777777" w:rsidTr="00BD27B3">
        <w:trPr>
          <w:trHeight w:val="2868"/>
        </w:trPr>
        <w:tc>
          <w:tcPr>
            <w:tcW w:w="3923" w:type="dxa"/>
          </w:tcPr>
          <w:p w14:paraId="40838EC2" w14:textId="77777777" w:rsidR="009B1D24" w:rsidRPr="00CF7355" w:rsidRDefault="009B1D24" w:rsidP="009B1D24">
            <w:pPr>
              <w:pStyle w:val="ListParagraph"/>
              <w:numPr>
                <w:ilvl w:val="0"/>
                <w:numId w:val="18"/>
              </w:numPr>
              <w:rPr>
                <w:rFonts w:cstheme="minorHAnsi"/>
                <w:b/>
                <w:bCs/>
              </w:rPr>
            </w:pPr>
            <w:r w:rsidRPr="00CF7355">
              <w:rPr>
                <w:rFonts w:cstheme="minorHAnsi"/>
                <w:b/>
                <w:bCs/>
              </w:rPr>
              <w:t>Ethnic Minorities -</w:t>
            </w:r>
          </w:p>
          <w:p w14:paraId="2286CAFA" w14:textId="12087D00" w:rsidR="009B1D24" w:rsidRDefault="009B1D24" w:rsidP="009B1D24">
            <w:pPr>
              <w:overflowPunct w:val="0"/>
              <w:autoSpaceDE w:val="0"/>
              <w:autoSpaceDN w:val="0"/>
              <w:adjustRightInd w:val="0"/>
              <w:textAlignment w:val="baseline"/>
              <w:rPr>
                <w:rFonts w:eastAsia="Times New Roman" w:cstheme="minorHAnsi"/>
                <w:sz w:val="52"/>
                <w:szCs w:val="52"/>
                <w:lang w:eastAsia="en-GB"/>
              </w:rPr>
            </w:pPr>
            <w:r w:rsidRPr="00CF7355">
              <w:rPr>
                <w:rFonts w:cstheme="minorHAnsi"/>
              </w:rPr>
              <w:t>People for whom a lack of English language skills is impacting on their ability to progress into work</w:t>
            </w:r>
          </w:p>
        </w:tc>
        <w:tc>
          <w:tcPr>
            <w:tcW w:w="6137" w:type="dxa"/>
          </w:tcPr>
          <w:p w14:paraId="6AB01847" w14:textId="77777777" w:rsidR="009B1D24" w:rsidRPr="00CF7355" w:rsidRDefault="009B1D24" w:rsidP="009B1D24">
            <w:pPr>
              <w:rPr>
                <w:rFonts w:cstheme="minorHAnsi"/>
              </w:rPr>
            </w:pPr>
            <w:r w:rsidRPr="00CF7355">
              <w:rPr>
                <w:rFonts w:cstheme="minorHAnsi"/>
              </w:rPr>
              <w:t>Housing, employability, college and community learning services report an ongoing high demand for English language support and waiting lists.</w:t>
            </w:r>
          </w:p>
          <w:p w14:paraId="00A04D3D" w14:textId="77777777" w:rsidR="009B1D24" w:rsidRPr="00CF7355" w:rsidRDefault="009B1D24" w:rsidP="009B1D24">
            <w:pPr>
              <w:rPr>
                <w:rFonts w:cstheme="minorHAnsi"/>
              </w:rPr>
            </w:pPr>
            <w:r w:rsidRPr="00CF7355">
              <w:rPr>
                <w:rFonts w:cstheme="minorHAnsi"/>
              </w:rPr>
              <w:t xml:space="preserve">Employability services report a significant increase in the numbers of clients from minority ethnic groups engaging often with low English language skills, a key barrier to employment.  </w:t>
            </w:r>
          </w:p>
          <w:p w14:paraId="2825AE2A" w14:textId="20BFD0CA" w:rsidR="009B1D24" w:rsidRDefault="009B1D24" w:rsidP="009B1D24">
            <w:pPr>
              <w:overflowPunct w:val="0"/>
              <w:autoSpaceDE w:val="0"/>
              <w:autoSpaceDN w:val="0"/>
              <w:adjustRightInd w:val="0"/>
              <w:textAlignment w:val="baseline"/>
              <w:rPr>
                <w:rFonts w:eastAsia="Times New Roman" w:cstheme="minorHAnsi"/>
                <w:sz w:val="52"/>
                <w:szCs w:val="52"/>
                <w:lang w:eastAsia="en-GB"/>
              </w:rPr>
            </w:pPr>
            <w:r w:rsidRPr="00CF7355">
              <w:rPr>
                <w:rFonts w:cstheme="minorHAnsi"/>
              </w:rPr>
              <w:t>CLD and the local college deliver ESOL however our needs assessment for employability clients suggest that there is a need for conversational classes/support, both generic as well as sector specific.</w:t>
            </w:r>
          </w:p>
        </w:tc>
        <w:tc>
          <w:tcPr>
            <w:tcW w:w="1204" w:type="dxa"/>
          </w:tcPr>
          <w:p w14:paraId="489756D3" w14:textId="79B98EA0" w:rsidR="009B1D24" w:rsidRDefault="009B1D24" w:rsidP="009B1D24">
            <w:pPr>
              <w:overflowPunct w:val="0"/>
              <w:autoSpaceDE w:val="0"/>
              <w:autoSpaceDN w:val="0"/>
              <w:adjustRightInd w:val="0"/>
              <w:textAlignment w:val="baseline"/>
              <w:rPr>
                <w:rFonts w:eastAsia="Times New Roman" w:cstheme="minorHAnsi"/>
                <w:sz w:val="52"/>
                <w:szCs w:val="52"/>
                <w:lang w:eastAsia="en-GB"/>
              </w:rPr>
            </w:pPr>
            <w:r w:rsidRPr="00CF7355">
              <w:rPr>
                <w:rFonts w:cstheme="minorHAnsi"/>
              </w:rPr>
              <w:t>1/2</w:t>
            </w:r>
          </w:p>
        </w:tc>
        <w:tc>
          <w:tcPr>
            <w:tcW w:w="4430" w:type="dxa"/>
          </w:tcPr>
          <w:p w14:paraId="5EA19323" w14:textId="4F68A65F" w:rsidR="009B1D24" w:rsidRPr="00CF7355" w:rsidRDefault="009B1D24" w:rsidP="009B1D24">
            <w:pPr>
              <w:rPr>
                <w:rFonts w:cstheme="minorHAnsi"/>
              </w:rPr>
            </w:pPr>
            <w:r w:rsidRPr="00CF7355">
              <w:rPr>
                <w:rFonts w:cstheme="minorHAnsi"/>
                <w:b/>
                <w:bCs/>
              </w:rPr>
              <w:t>1.</w:t>
            </w:r>
            <w:r w:rsidRPr="00CF7355">
              <w:rPr>
                <w:rFonts w:cstheme="minorHAnsi"/>
              </w:rPr>
              <w:t xml:space="preserve"> Innovative and effective programmes that develop the </w:t>
            </w:r>
            <w:r w:rsidR="0094442C" w:rsidRPr="00CF7355">
              <w:rPr>
                <w:rFonts w:cstheme="minorHAnsi"/>
              </w:rPr>
              <w:t>English-speaking</w:t>
            </w:r>
            <w:r w:rsidRPr="00CF7355">
              <w:rPr>
                <w:rFonts w:cstheme="minorHAnsi"/>
                <w:b/>
                <w:bCs/>
              </w:rPr>
              <w:t xml:space="preserve"> skills</w:t>
            </w:r>
            <w:r w:rsidRPr="00CF7355">
              <w:rPr>
                <w:rFonts w:cstheme="minorHAnsi"/>
              </w:rPr>
              <w:t xml:space="preserve"> of refugees, asylum seekers, or other minority groups to enable them to access and sustain employment. </w:t>
            </w:r>
          </w:p>
          <w:p w14:paraId="70EAC71F" w14:textId="45FC0A9A" w:rsidR="009B1D24" w:rsidRPr="00BD27B3" w:rsidRDefault="009B1D24" w:rsidP="00BD27B3">
            <w:pPr>
              <w:rPr>
                <w:rFonts w:cstheme="minorHAnsi"/>
              </w:rPr>
            </w:pPr>
            <w:r w:rsidRPr="00CF7355">
              <w:rPr>
                <w:rFonts w:cstheme="minorHAnsi"/>
              </w:rPr>
              <w:t xml:space="preserve">The key need is to develop participants </w:t>
            </w:r>
            <w:r w:rsidRPr="00CF7355">
              <w:rPr>
                <w:rFonts w:cstheme="minorHAnsi"/>
                <w:b/>
                <w:bCs/>
              </w:rPr>
              <w:t>conversational English</w:t>
            </w:r>
            <w:r w:rsidRPr="00CF7355">
              <w:rPr>
                <w:rFonts w:cstheme="minorHAnsi"/>
              </w:rPr>
              <w:t xml:space="preserve"> in </w:t>
            </w:r>
            <w:r w:rsidRPr="00CF7355">
              <w:rPr>
                <w:rFonts w:cstheme="minorHAnsi"/>
                <w:b/>
                <w:bCs/>
              </w:rPr>
              <w:t>suitable learning environments</w:t>
            </w:r>
            <w:r w:rsidRPr="00CF7355">
              <w:rPr>
                <w:rFonts w:cstheme="minorHAnsi"/>
              </w:rPr>
              <w:t xml:space="preserve"> where participants with a range of abilities can develop confidence and ability.</w:t>
            </w:r>
          </w:p>
        </w:tc>
      </w:tr>
      <w:tr w:rsidR="009B1D24" w14:paraId="5DC62D0A" w14:textId="77777777" w:rsidTr="00BD27B3">
        <w:tc>
          <w:tcPr>
            <w:tcW w:w="3923" w:type="dxa"/>
          </w:tcPr>
          <w:p w14:paraId="354EEF1B" w14:textId="77777777" w:rsidR="009B1D24" w:rsidRDefault="009B1D24" w:rsidP="009B1D24">
            <w:pPr>
              <w:pStyle w:val="ListParagraph"/>
              <w:numPr>
                <w:ilvl w:val="0"/>
                <w:numId w:val="18"/>
              </w:numPr>
              <w:rPr>
                <w:rFonts w:cstheme="minorHAnsi"/>
                <w:b/>
                <w:bCs/>
              </w:rPr>
            </w:pPr>
            <w:r w:rsidRPr="00CF7355">
              <w:rPr>
                <w:rFonts w:cstheme="minorHAnsi"/>
                <w:b/>
                <w:bCs/>
              </w:rPr>
              <w:t xml:space="preserve">Disabilities </w:t>
            </w:r>
            <w:r>
              <w:rPr>
                <w:rFonts w:cstheme="minorHAnsi"/>
                <w:b/>
                <w:bCs/>
              </w:rPr>
              <w:t>–</w:t>
            </w:r>
            <w:r w:rsidRPr="00CF7355">
              <w:rPr>
                <w:rFonts w:cstheme="minorHAnsi"/>
                <w:b/>
                <w:bCs/>
              </w:rPr>
              <w:t xml:space="preserve"> </w:t>
            </w:r>
          </w:p>
          <w:p w14:paraId="05EAAF89" w14:textId="3037BC05" w:rsidR="009B1D24" w:rsidRDefault="009B1D24" w:rsidP="009B1D24">
            <w:pPr>
              <w:overflowPunct w:val="0"/>
              <w:autoSpaceDE w:val="0"/>
              <w:autoSpaceDN w:val="0"/>
              <w:adjustRightInd w:val="0"/>
              <w:textAlignment w:val="baseline"/>
              <w:rPr>
                <w:rFonts w:eastAsia="Times New Roman" w:cstheme="minorHAnsi"/>
                <w:sz w:val="52"/>
                <w:szCs w:val="52"/>
                <w:lang w:eastAsia="en-GB"/>
              </w:rPr>
            </w:pPr>
            <w:r>
              <w:rPr>
                <w:rFonts w:cstheme="minorHAnsi"/>
              </w:rPr>
              <w:t>P</w:t>
            </w:r>
            <w:r w:rsidRPr="00CF7355">
              <w:rPr>
                <w:rFonts w:cstheme="minorHAnsi"/>
              </w:rPr>
              <w:t xml:space="preserve">eople with disabilities or long-term </w:t>
            </w:r>
            <w:r>
              <w:rPr>
                <w:rFonts w:cstheme="minorHAnsi"/>
              </w:rPr>
              <w:t xml:space="preserve">health </w:t>
            </w:r>
            <w:r w:rsidRPr="000E432F">
              <w:rPr>
                <w:rFonts w:cstheme="minorHAnsi"/>
                <w:b/>
                <w:bCs/>
              </w:rPr>
              <w:t>conditions</w:t>
            </w:r>
            <w:r w:rsidRPr="00CF7355">
              <w:rPr>
                <w:rFonts w:cstheme="minorHAnsi"/>
                <w:b/>
                <w:bCs/>
              </w:rPr>
              <w:t xml:space="preserve"> </w:t>
            </w:r>
          </w:p>
        </w:tc>
        <w:tc>
          <w:tcPr>
            <w:tcW w:w="6137" w:type="dxa"/>
          </w:tcPr>
          <w:p w14:paraId="6534E428" w14:textId="77777777" w:rsidR="009B1D24" w:rsidRPr="00B22DA3" w:rsidRDefault="009B1D24" w:rsidP="009B1D24">
            <w:pPr>
              <w:rPr>
                <w:rFonts w:cstheme="minorHAnsi"/>
              </w:rPr>
            </w:pPr>
            <w:r>
              <w:rPr>
                <w:rFonts w:cstheme="minorHAnsi"/>
              </w:rPr>
              <w:t>Of the 887 individuals accessing employability support from Apr-Dec 2024 t</w:t>
            </w:r>
            <w:r w:rsidRPr="00B22DA3">
              <w:rPr>
                <w:rFonts w:cstheme="minorHAnsi"/>
              </w:rPr>
              <w:t xml:space="preserve">he figures below </w:t>
            </w:r>
            <w:r>
              <w:rPr>
                <w:rFonts w:cstheme="minorHAnsi"/>
              </w:rPr>
              <w:t>are</w:t>
            </w:r>
            <w:r w:rsidRPr="00B22DA3">
              <w:rPr>
                <w:rFonts w:cstheme="minorHAnsi"/>
              </w:rPr>
              <w:t xml:space="preserve"> a snapshot of</w:t>
            </w:r>
            <w:r>
              <w:rPr>
                <w:rFonts w:cstheme="minorHAnsi"/>
              </w:rPr>
              <w:t xml:space="preserve"> those</w:t>
            </w:r>
            <w:r w:rsidRPr="00B22DA3">
              <w:rPr>
                <w:rFonts w:cstheme="minorHAnsi"/>
              </w:rPr>
              <w:t xml:space="preserve"> recording a disability or long</w:t>
            </w:r>
            <w:r>
              <w:rPr>
                <w:rFonts w:cstheme="minorHAnsi"/>
              </w:rPr>
              <w:t>-</w:t>
            </w:r>
            <w:r w:rsidRPr="00B22DA3">
              <w:rPr>
                <w:rFonts w:cstheme="minorHAnsi"/>
              </w:rPr>
              <w:t>term condit</w:t>
            </w:r>
            <w:r>
              <w:rPr>
                <w:rFonts w:cstheme="minorHAnsi"/>
              </w:rPr>
              <w:t>ion.</w:t>
            </w:r>
          </w:p>
          <w:p w14:paraId="3921B24A" w14:textId="77777777" w:rsidR="009B1D24" w:rsidRPr="00B22DA3" w:rsidRDefault="009B1D24" w:rsidP="009B1D24">
            <w:pPr>
              <w:numPr>
                <w:ilvl w:val="0"/>
                <w:numId w:val="11"/>
              </w:numPr>
              <w:rPr>
                <w:rFonts w:cstheme="minorHAnsi"/>
              </w:rPr>
            </w:pPr>
            <w:r w:rsidRPr="00B22DA3">
              <w:rPr>
                <w:rFonts w:cstheme="minorHAnsi"/>
              </w:rPr>
              <w:t>Autistic Spectrum Disorder/Condition</w:t>
            </w:r>
            <w:r w:rsidRPr="00B22DA3">
              <w:rPr>
                <w:rFonts w:cstheme="minorHAnsi"/>
              </w:rPr>
              <w:tab/>
            </w:r>
            <w:r>
              <w:rPr>
                <w:rFonts w:cstheme="minorHAnsi"/>
              </w:rPr>
              <w:t>75</w:t>
            </w:r>
          </w:p>
          <w:p w14:paraId="5CC19FF7" w14:textId="0A02BF02" w:rsidR="009B1D24" w:rsidRPr="00B22DA3" w:rsidRDefault="009B1D24" w:rsidP="009B1D24">
            <w:pPr>
              <w:numPr>
                <w:ilvl w:val="0"/>
                <w:numId w:val="11"/>
              </w:numPr>
              <w:rPr>
                <w:rFonts w:cstheme="minorHAnsi"/>
              </w:rPr>
            </w:pPr>
            <w:r w:rsidRPr="00B22DA3">
              <w:rPr>
                <w:rFonts w:cstheme="minorHAnsi"/>
              </w:rPr>
              <w:t>Learning difficulty</w:t>
            </w:r>
            <w:r w:rsidRPr="00B22DA3">
              <w:rPr>
                <w:rFonts w:cstheme="minorHAnsi"/>
              </w:rPr>
              <w:tab/>
            </w:r>
            <w:r>
              <w:rPr>
                <w:rFonts w:cstheme="minorHAnsi"/>
              </w:rPr>
              <w:t>91</w:t>
            </w:r>
            <w:r w:rsidRPr="00B22DA3">
              <w:rPr>
                <w:rFonts w:cstheme="minorHAnsi"/>
              </w:rPr>
              <w:tab/>
            </w:r>
          </w:p>
          <w:p w14:paraId="0B22B3D4" w14:textId="3FF5DF34" w:rsidR="009B1D24" w:rsidRPr="00B22DA3" w:rsidRDefault="009B1D24" w:rsidP="009B1D24">
            <w:pPr>
              <w:numPr>
                <w:ilvl w:val="0"/>
                <w:numId w:val="11"/>
              </w:numPr>
              <w:rPr>
                <w:rFonts w:cstheme="minorHAnsi"/>
              </w:rPr>
            </w:pPr>
            <w:r w:rsidRPr="00B22DA3">
              <w:rPr>
                <w:rFonts w:cstheme="minorHAnsi"/>
              </w:rPr>
              <w:t>Learning disability</w:t>
            </w:r>
            <w:r w:rsidRPr="00B22DA3">
              <w:rPr>
                <w:rFonts w:cstheme="minorHAnsi"/>
              </w:rPr>
              <w:tab/>
            </w:r>
            <w:r>
              <w:rPr>
                <w:rFonts w:cstheme="minorHAnsi"/>
              </w:rPr>
              <w:t>46</w:t>
            </w:r>
            <w:r w:rsidRPr="00B22DA3">
              <w:rPr>
                <w:rFonts w:cstheme="minorHAnsi"/>
              </w:rPr>
              <w:tab/>
            </w:r>
          </w:p>
          <w:p w14:paraId="4D599179" w14:textId="4BB3AF50" w:rsidR="009B1D24" w:rsidRDefault="009B1D24" w:rsidP="009B1D24">
            <w:pPr>
              <w:numPr>
                <w:ilvl w:val="0"/>
                <w:numId w:val="11"/>
              </w:numPr>
              <w:rPr>
                <w:rFonts w:cstheme="minorHAnsi"/>
              </w:rPr>
            </w:pPr>
            <w:r w:rsidRPr="00B22DA3">
              <w:rPr>
                <w:rFonts w:cstheme="minorHAnsi"/>
              </w:rPr>
              <w:t>Physical disability</w:t>
            </w:r>
            <w:r w:rsidRPr="00B22DA3">
              <w:rPr>
                <w:rFonts w:cstheme="minorHAnsi"/>
              </w:rPr>
              <w:tab/>
            </w:r>
            <w:r>
              <w:rPr>
                <w:rFonts w:cstheme="minorHAnsi"/>
              </w:rPr>
              <w:t>62</w:t>
            </w:r>
            <w:r w:rsidRPr="00B22DA3">
              <w:rPr>
                <w:rFonts w:cstheme="minorHAnsi"/>
              </w:rPr>
              <w:tab/>
              <w:t xml:space="preserve">         </w:t>
            </w:r>
          </w:p>
          <w:p w14:paraId="002EB769" w14:textId="77777777" w:rsidR="009B1D24" w:rsidRPr="00111C69" w:rsidRDefault="009B1D24" w:rsidP="009B1D24">
            <w:pPr>
              <w:numPr>
                <w:ilvl w:val="0"/>
                <w:numId w:val="11"/>
              </w:numPr>
              <w:rPr>
                <w:rFonts w:cstheme="minorHAnsi"/>
              </w:rPr>
            </w:pPr>
            <w:r w:rsidRPr="00B22DA3">
              <w:rPr>
                <w:rFonts w:cstheme="minorHAnsi"/>
              </w:rPr>
              <w:t xml:space="preserve">Sight/hearing/speech impairment     </w:t>
            </w:r>
            <w:r w:rsidRPr="00B22DA3">
              <w:rPr>
                <w:rFonts w:cstheme="minorHAnsi"/>
              </w:rPr>
              <w:tab/>
            </w:r>
            <w:r>
              <w:rPr>
                <w:rFonts w:cstheme="minorHAnsi"/>
              </w:rPr>
              <w:t>32</w:t>
            </w:r>
          </w:p>
          <w:p w14:paraId="1B3EF291" w14:textId="77777777" w:rsidR="009B1D24" w:rsidRPr="00B22DA3" w:rsidRDefault="009B1D24" w:rsidP="009B1D24">
            <w:pPr>
              <w:numPr>
                <w:ilvl w:val="0"/>
                <w:numId w:val="11"/>
              </w:numPr>
              <w:rPr>
                <w:rFonts w:cstheme="minorHAnsi"/>
              </w:rPr>
            </w:pPr>
            <w:r>
              <w:rPr>
                <w:rFonts w:cstheme="minorHAnsi"/>
              </w:rPr>
              <w:t>Long-term illness, disease or condition</w:t>
            </w:r>
            <w:r w:rsidRPr="00B22DA3">
              <w:rPr>
                <w:rFonts w:cstheme="minorHAnsi"/>
              </w:rPr>
              <w:tab/>
            </w:r>
            <w:r>
              <w:rPr>
                <w:rFonts w:cstheme="minorHAnsi"/>
              </w:rPr>
              <w:t>157</w:t>
            </w:r>
            <w:r w:rsidRPr="00B22DA3">
              <w:rPr>
                <w:rFonts w:cstheme="minorHAnsi"/>
              </w:rPr>
              <w:t xml:space="preserve"> </w:t>
            </w:r>
          </w:p>
          <w:p w14:paraId="58EC59BA" w14:textId="77777777" w:rsidR="009B1D24" w:rsidRPr="00B22DA3" w:rsidRDefault="009B1D24" w:rsidP="009B1D24">
            <w:pPr>
              <w:rPr>
                <w:rFonts w:cstheme="minorHAnsi"/>
              </w:rPr>
            </w:pPr>
            <w:r>
              <w:rPr>
                <w:rFonts w:cstheme="minorHAnsi"/>
              </w:rPr>
              <w:t>P</w:t>
            </w:r>
            <w:r w:rsidRPr="00350292">
              <w:rPr>
                <w:rFonts w:cstheme="minorHAnsi"/>
              </w:rPr>
              <w:t>riority will be given to initiatives aimed at removing barriers to employment, such as providing accessib</w:t>
            </w:r>
            <w:r>
              <w:rPr>
                <w:rFonts w:cstheme="minorHAnsi"/>
              </w:rPr>
              <w:t xml:space="preserve">le </w:t>
            </w:r>
            <w:r w:rsidRPr="00350292">
              <w:rPr>
                <w:rFonts w:cstheme="minorHAnsi"/>
              </w:rPr>
              <w:t>accommodation, offering skills training</w:t>
            </w:r>
            <w:r>
              <w:rPr>
                <w:rFonts w:cstheme="minorHAnsi"/>
              </w:rPr>
              <w:t xml:space="preserve"> </w:t>
            </w:r>
            <w:r w:rsidRPr="00350292">
              <w:rPr>
                <w:rFonts w:cstheme="minorHAnsi"/>
              </w:rPr>
              <w:t>tailored to the needs of disabled individuals, and promoting inclusive hiring practices among local businesses</w:t>
            </w:r>
            <w:r>
              <w:rPr>
                <w:rFonts w:cstheme="minorHAnsi"/>
              </w:rPr>
              <w:t>.</w:t>
            </w:r>
          </w:p>
          <w:p w14:paraId="175CC927" w14:textId="7E3B0D82" w:rsidR="009B1D24" w:rsidRDefault="009B1D24" w:rsidP="009B1D24">
            <w:pPr>
              <w:overflowPunct w:val="0"/>
              <w:autoSpaceDE w:val="0"/>
              <w:autoSpaceDN w:val="0"/>
              <w:adjustRightInd w:val="0"/>
              <w:textAlignment w:val="baseline"/>
              <w:rPr>
                <w:rFonts w:eastAsia="Times New Roman" w:cstheme="minorHAnsi"/>
                <w:sz w:val="52"/>
                <w:szCs w:val="52"/>
                <w:lang w:eastAsia="en-GB"/>
              </w:rPr>
            </w:pPr>
            <w:r w:rsidRPr="00B22DA3">
              <w:rPr>
                <w:rFonts w:cstheme="minorHAnsi"/>
              </w:rPr>
              <w:t>In addition to key worker support</w:t>
            </w:r>
            <w:r w:rsidRPr="00350292">
              <w:rPr>
                <w:rFonts w:cstheme="minorHAnsi"/>
              </w:rPr>
              <w:t xml:space="preserve">, </w:t>
            </w:r>
            <w:r>
              <w:rPr>
                <w:rFonts w:cstheme="minorHAnsi"/>
              </w:rPr>
              <w:t xml:space="preserve">Project Search commenced operation in West Dunbartonshire in 2024-25 and </w:t>
            </w:r>
            <w:r w:rsidRPr="00B22DA3">
              <w:rPr>
                <w:rFonts w:cstheme="minorHAnsi"/>
              </w:rPr>
              <w:t>commissioned</w:t>
            </w:r>
            <w:r>
              <w:rPr>
                <w:rFonts w:cstheme="minorHAnsi"/>
              </w:rPr>
              <w:t xml:space="preserve"> provision </w:t>
            </w:r>
            <w:r w:rsidRPr="00B22DA3">
              <w:rPr>
                <w:rFonts w:cstheme="minorHAnsi"/>
              </w:rPr>
              <w:t>enhance</w:t>
            </w:r>
            <w:r>
              <w:rPr>
                <w:rFonts w:cstheme="minorHAnsi"/>
              </w:rPr>
              <w:t>s</w:t>
            </w:r>
            <w:r w:rsidRPr="00B22DA3">
              <w:rPr>
                <w:rFonts w:cstheme="minorHAnsi"/>
              </w:rPr>
              <w:t xml:space="preserve"> our service offer to those with disabilities/long term conditions</w:t>
            </w:r>
            <w:r>
              <w:rPr>
                <w:rFonts w:cstheme="minorHAnsi"/>
              </w:rPr>
              <w:t>.</w:t>
            </w:r>
          </w:p>
        </w:tc>
        <w:tc>
          <w:tcPr>
            <w:tcW w:w="1204" w:type="dxa"/>
          </w:tcPr>
          <w:p w14:paraId="5D9DA15A" w14:textId="3A82255E" w:rsidR="009B1D24" w:rsidRDefault="009B1D24" w:rsidP="009B1D24">
            <w:pPr>
              <w:overflowPunct w:val="0"/>
              <w:autoSpaceDE w:val="0"/>
              <w:autoSpaceDN w:val="0"/>
              <w:adjustRightInd w:val="0"/>
              <w:textAlignment w:val="baseline"/>
              <w:rPr>
                <w:rFonts w:eastAsia="Times New Roman" w:cstheme="minorHAnsi"/>
                <w:sz w:val="52"/>
                <w:szCs w:val="52"/>
                <w:lang w:eastAsia="en-GB"/>
              </w:rPr>
            </w:pPr>
            <w:r w:rsidRPr="00B22DA3">
              <w:rPr>
                <w:rFonts w:cstheme="minorHAnsi"/>
              </w:rPr>
              <w:t>1-5</w:t>
            </w:r>
          </w:p>
        </w:tc>
        <w:tc>
          <w:tcPr>
            <w:tcW w:w="4430" w:type="dxa"/>
          </w:tcPr>
          <w:p w14:paraId="2DE06BC7" w14:textId="77777777" w:rsidR="009B1D24" w:rsidRPr="00B22DA3" w:rsidRDefault="009B1D24" w:rsidP="009B1D24">
            <w:pPr>
              <w:rPr>
                <w:rFonts w:cstheme="minorHAnsi"/>
              </w:rPr>
            </w:pPr>
            <w:r>
              <w:rPr>
                <w:rFonts w:cstheme="minorHAnsi"/>
                <w:b/>
                <w:bCs/>
              </w:rPr>
              <w:t>2</w:t>
            </w:r>
            <w:r w:rsidRPr="00B22DA3">
              <w:rPr>
                <w:rFonts w:cstheme="minorHAnsi"/>
                <w:b/>
                <w:bCs/>
              </w:rPr>
              <w:t>.1</w:t>
            </w:r>
            <w:r w:rsidRPr="00B22DA3">
              <w:rPr>
                <w:rFonts w:cstheme="minorHAnsi"/>
              </w:rPr>
              <w:t xml:space="preserve">  </w:t>
            </w:r>
            <w:r w:rsidRPr="00B22DA3">
              <w:rPr>
                <w:rFonts w:cstheme="minorHAnsi"/>
                <w:b/>
                <w:bCs/>
              </w:rPr>
              <w:t>All stage supported employment programme</w:t>
            </w:r>
            <w:r w:rsidRPr="00B22DA3">
              <w:rPr>
                <w:rFonts w:cstheme="minorHAnsi"/>
              </w:rPr>
              <w:t xml:space="preserve"> for people (all age) with </w:t>
            </w:r>
            <w:r>
              <w:rPr>
                <w:rFonts w:cstheme="minorHAnsi"/>
              </w:rPr>
              <w:t xml:space="preserve">disabilities as detailed opposite </w:t>
            </w:r>
            <w:r w:rsidRPr="00B22DA3">
              <w:rPr>
                <w:rFonts w:cstheme="minorHAnsi"/>
              </w:rPr>
              <w:t>who wish to progress into paid employment</w:t>
            </w:r>
            <w:r>
              <w:rPr>
                <w:rFonts w:cstheme="minorHAnsi"/>
              </w:rPr>
              <w:t>. Support should include in work support as required.</w:t>
            </w:r>
          </w:p>
          <w:p w14:paraId="159388F6" w14:textId="77777777" w:rsidR="009B1D24" w:rsidRPr="00B22DA3" w:rsidRDefault="009B1D24" w:rsidP="009B1D24">
            <w:pPr>
              <w:rPr>
                <w:rFonts w:cstheme="minorHAnsi"/>
              </w:rPr>
            </w:pPr>
          </w:p>
          <w:p w14:paraId="57FA0CC6" w14:textId="77777777" w:rsidR="009B1D24" w:rsidRPr="00B22DA3" w:rsidRDefault="009B1D24" w:rsidP="009B1D24">
            <w:pPr>
              <w:rPr>
                <w:rFonts w:cstheme="minorHAnsi"/>
              </w:rPr>
            </w:pPr>
            <w:r>
              <w:rPr>
                <w:rFonts w:cstheme="minorHAnsi"/>
                <w:b/>
                <w:bCs/>
              </w:rPr>
              <w:t>2</w:t>
            </w:r>
            <w:r w:rsidRPr="00B22DA3">
              <w:rPr>
                <w:rFonts w:cstheme="minorHAnsi"/>
                <w:b/>
                <w:bCs/>
              </w:rPr>
              <w:t>.2</w:t>
            </w:r>
            <w:r w:rsidRPr="00B22DA3">
              <w:rPr>
                <w:rFonts w:cstheme="minorHAnsi"/>
              </w:rPr>
              <w:t xml:space="preserve"> </w:t>
            </w:r>
            <w:r w:rsidRPr="00B22DA3">
              <w:rPr>
                <w:rFonts w:cstheme="minorHAnsi"/>
                <w:b/>
                <w:bCs/>
              </w:rPr>
              <w:t xml:space="preserve"> Other specialist employment programmes supporting people with disabilities and long term conditions into employment</w:t>
            </w:r>
            <w:r>
              <w:rPr>
                <w:rFonts w:cstheme="minorHAnsi"/>
              </w:rPr>
              <w:t>.</w:t>
            </w:r>
          </w:p>
          <w:p w14:paraId="2EC8E5BE" w14:textId="77777777" w:rsidR="009B1D24" w:rsidRPr="00B22DA3" w:rsidRDefault="009B1D24" w:rsidP="009B1D24">
            <w:pPr>
              <w:rPr>
                <w:rFonts w:cstheme="minorHAnsi"/>
              </w:rPr>
            </w:pPr>
          </w:p>
          <w:p w14:paraId="0343DEC7" w14:textId="77777777" w:rsidR="009B1D24" w:rsidRDefault="009B1D24" w:rsidP="009B1D24">
            <w:pPr>
              <w:overflowPunct w:val="0"/>
              <w:autoSpaceDE w:val="0"/>
              <w:autoSpaceDN w:val="0"/>
              <w:adjustRightInd w:val="0"/>
              <w:textAlignment w:val="baseline"/>
              <w:rPr>
                <w:rFonts w:eastAsia="Times New Roman" w:cstheme="minorHAnsi"/>
                <w:sz w:val="52"/>
                <w:szCs w:val="52"/>
                <w:lang w:eastAsia="en-GB"/>
              </w:rPr>
            </w:pPr>
          </w:p>
        </w:tc>
      </w:tr>
      <w:tr w:rsidR="009B1D24" w14:paraId="3F56AD38" w14:textId="77777777" w:rsidTr="00BD27B3">
        <w:tc>
          <w:tcPr>
            <w:tcW w:w="3923" w:type="dxa"/>
          </w:tcPr>
          <w:p w14:paraId="2434ACB9" w14:textId="77777777" w:rsidR="009B1D24" w:rsidRPr="000E432F" w:rsidRDefault="009B1D24" w:rsidP="009B1D24">
            <w:pPr>
              <w:pStyle w:val="ListParagraph"/>
              <w:numPr>
                <w:ilvl w:val="0"/>
                <w:numId w:val="18"/>
              </w:numPr>
              <w:rPr>
                <w:rFonts w:cstheme="minorHAnsi"/>
                <w:b/>
                <w:bCs/>
              </w:rPr>
            </w:pPr>
            <w:r w:rsidRPr="000E432F">
              <w:rPr>
                <w:rFonts w:cstheme="minorHAnsi"/>
                <w:b/>
                <w:bCs/>
              </w:rPr>
              <w:t xml:space="preserve">Community Justice – </w:t>
            </w:r>
          </w:p>
          <w:p w14:paraId="1CC28303" w14:textId="13D2F25A" w:rsidR="009B1D24" w:rsidRPr="009B1D24" w:rsidRDefault="009B1D24" w:rsidP="009B1D24">
            <w:pPr>
              <w:ind w:left="360"/>
              <w:rPr>
                <w:rFonts w:cstheme="minorHAnsi"/>
                <w:b/>
                <w:bCs/>
              </w:rPr>
            </w:pPr>
            <w:r w:rsidRPr="009B1D24">
              <w:rPr>
                <w:rFonts w:cstheme="minorHAnsi"/>
              </w:rPr>
              <w:t xml:space="preserve">Justice System experienced residents </w:t>
            </w:r>
          </w:p>
        </w:tc>
        <w:tc>
          <w:tcPr>
            <w:tcW w:w="6137" w:type="dxa"/>
          </w:tcPr>
          <w:p w14:paraId="6D28CB93" w14:textId="1EA82291" w:rsidR="009B1D24" w:rsidRDefault="009B1D24" w:rsidP="009B1D24">
            <w:pPr>
              <w:rPr>
                <w:rFonts w:cstheme="minorHAnsi"/>
              </w:rPr>
            </w:pPr>
            <w:r w:rsidRPr="0090727F">
              <w:rPr>
                <w:rFonts w:cstheme="minorHAnsi"/>
                <w:color w:val="000000"/>
                <w:lang w:eastAsia="en-GB"/>
              </w:rPr>
              <w:t>In Scotland, approximately 1 in 3 men and 1 in 10 women of working age have a criminal conviction.</w:t>
            </w:r>
            <w:r w:rsidRPr="0090727F">
              <w:rPr>
                <w:rFonts w:cstheme="minorHAnsi"/>
                <w:lang w:eastAsia="en-GB"/>
              </w:rPr>
              <w:t xml:space="preserve">  </w:t>
            </w:r>
            <w:r w:rsidRPr="0090727F">
              <w:rPr>
                <w:rFonts w:cstheme="minorHAnsi"/>
                <w:color w:val="000000"/>
                <w:lang w:eastAsia="en-GB"/>
              </w:rPr>
              <w:t xml:space="preserve">Engaging with the community justice experienced population is recognised as </w:t>
            </w:r>
            <w:r w:rsidRPr="0090727F">
              <w:rPr>
                <w:rFonts w:cstheme="minorHAnsi"/>
                <w:color w:val="000000"/>
                <w:lang w:eastAsia="en-GB"/>
              </w:rPr>
              <w:lastRenderedPageBreak/>
              <w:t xml:space="preserve">particularly challenging.  Grant applicants are encouraged to clearly identify how they will do this.  </w:t>
            </w:r>
          </w:p>
        </w:tc>
        <w:tc>
          <w:tcPr>
            <w:tcW w:w="1204" w:type="dxa"/>
          </w:tcPr>
          <w:p w14:paraId="3342CD2C" w14:textId="77777777" w:rsidR="009B1D24" w:rsidRPr="0090727F" w:rsidRDefault="009B1D24" w:rsidP="009B1D24">
            <w:pPr>
              <w:overflowPunct w:val="0"/>
              <w:autoSpaceDE w:val="0"/>
              <w:autoSpaceDN w:val="0"/>
              <w:textAlignment w:val="baseline"/>
              <w:rPr>
                <w:rFonts w:cstheme="minorHAnsi"/>
                <w:lang w:eastAsia="en-GB"/>
              </w:rPr>
            </w:pPr>
            <w:r w:rsidRPr="0090727F">
              <w:rPr>
                <w:rFonts w:cstheme="minorHAnsi"/>
                <w:color w:val="000000"/>
                <w:lang w:eastAsia="en-GB"/>
              </w:rPr>
              <w:lastRenderedPageBreak/>
              <w:t>Stage 1-5</w:t>
            </w:r>
          </w:p>
          <w:p w14:paraId="24C5E92D" w14:textId="77777777" w:rsidR="009B1D24" w:rsidRPr="0090727F" w:rsidRDefault="009B1D24" w:rsidP="009B1D24">
            <w:pPr>
              <w:overflowPunct w:val="0"/>
              <w:autoSpaceDE w:val="0"/>
              <w:autoSpaceDN w:val="0"/>
              <w:textAlignment w:val="baseline"/>
              <w:rPr>
                <w:rFonts w:cstheme="minorHAnsi"/>
                <w:lang w:eastAsia="en-GB"/>
              </w:rPr>
            </w:pPr>
          </w:p>
          <w:p w14:paraId="578F352B" w14:textId="77777777" w:rsidR="009B1D24" w:rsidRPr="0090727F" w:rsidRDefault="009B1D24" w:rsidP="009B1D24">
            <w:pPr>
              <w:overflowPunct w:val="0"/>
              <w:autoSpaceDE w:val="0"/>
              <w:autoSpaceDN w:val="0"/>
              <w:textAlignment w:val="baseline"/>
              <w:rPr>
                <w:rFonts w:cstheme="minorHAnsi"/>
                <w:lang w:eastAsia="en-GB"/>
              </w:rPr>
            </w:pPr>
          </w:p>
          <w:p w14:paraId="2BF799F3" w14:textId="77777777" w:rsidR="009B1D24" w:rsidRPr="0090727F" w:rsidRDefault="009B1D24" w:rsidP="009B1D24">
            <w:pPr>
              <w:overflowPunct w:val="0"/>
              <w:autoSpaceDE w:val="0"/>
              <w:autoSpaceDN w:val="0"/>
              <w:textAlignment w:val="baseline"/>
              <w:rPr>
                <w:rFonts w:cstheme="minorHAnsi"/>
                <w:lang w:eastAsia="en-GB"/>
              </w:rPr>
            </w:pPr>
          </w:p>
          <w:p w14:paraId="54D9C542" w14:textId="77777777" w:rsidR="009B1D24" w:rsidRPr="0090727F" w:rsidRDefault="009B1D24" w:rsidP="009B1D24">
            <w:pPr>
              <w:overflowPunct w:val="0"/>
              <w:autoSpaceDE w:val="0"/>
              <w:autoSpaceDN w:val="0"/>
              <w:textAlignment w:val="baseline"/>
              <w:rPr>
                <w:rFonts w:cstheme="minorHAnsi"/>
                <w:lang w:eastAsia="en-GB"/>
              </w:rPr>
            </w:pPr>
          </w:p>
          <w:p w14:paraId="417167D8" w14:textId="77777777" w:rsidR="009B1D24" w:rsidRPr="0090727F" w:rsidRDefault="009B1D24" w:rsidP="009B1D24">
            <w:pPr>
              <w:overflowPunct w:val="0"/>
              <w:autoSpaceDE w:val="0"/>
              <w:autoSpaceDN w:val="0"/>
              <w:textAlignment w:val="baseline"/>
              <w:rPr>
                <w:rFonts w:cstheme="minorHAnsi"/>
                <w:lang w:eastAsia="en-GB"/>
              </w:rPr>
            </w:pPr>
          </w:p>
          <w:p w14:paraId="36A98E67" w14:textId="77777777" w:rsidR="009B1D24" w:rsidRPr="0090727F" w:rsidRDefault="009B1D24" w:rsidP="009B1D24">
            <w:pPr>
              <w:overflowPunct w:val="0"/>
              <w:autoSpaceDE w:val="0"/>
              <w:autoSpaceDN w:val="0"/>
              <w:textAlignment w:val="baseline"/>
              <w:rPr>
                <w:rFonts w:cstheme="minorHAnsi"/>
                <w:lang w:eastAsia="en-GB"/>
              </w:rPr>
            </w:pPr>
          </w:p>
          <w:p w14:paraId="21C8E375" w14:textId="77777777" w:rsidR="009B1D24" w:rsidRPr="0090727F" w:rsidRDefault="009B1D24" w:rsidP="009B1D24">
            <w:pPr>
              <w:overflowPunct w:val="0"/>
              <w:autoSpaceDE w:val="0"/>
              <w:autoSpaceDN w:val="0"/>
              <w:textAlignment w:val="baseline"/>
              <w:rPr>
                <w:rFonts w:cstheme="minorHAnsi"/>
                <w:lang w:eastAsia="en-GB"/>
              </w:rPr>
            </w:pPr>
          </w:p>
          <w:p w14:paraId="5116BD2A" w14:textId="77777777" w:rsidR="009B1D24" w:rsidRPr="00B22DA3" w:rsidRDefault="009B1D24" w:rsidP="009B1D24">
            <w:pPr>
              <w:overflowPunct w:val="0"/>
              <w:autoSpaceDE w:val="0"/>
              <w:autoSpaceDN w:val="0"/>
              <w:adjustRightInd w:val="0"/>
              <w:textAlignment w:val="baseline"/>
              <w:rPr>
                <w:rFonts w:cstheme="minorHAnsi"/>
              </w:rPr>
            </w:pPr>
          </w:p>
        </w:tc>
        <w:tc>
          <w:tcPr>
            <w:tcW w:w="4430" w:type="dxa"/>
          </w:tcPr>
          <w:p w14:paraId="32CAB168" w14:textId="77777777" w:rsidR="009B1D24" w:rsidRPr="0090727F" w:rsidRDefault="009B1D24" w:rsidP="009B1D24">
            <w:pPr>
              <w:overflowPunct w:val="0"/>
              <w:autoSpaceDE w:val="0"/>
              <w:autoSpaceDN w:val="0"/>
              <w:textAlignment w:val="baseline"/>
              <w:rPr>
                <w:rFonts w:cstheme="minorHAnsi"/>
                <w:color w:val="000000"/>
                <w:lang w:eastAsia="en-GB"/>
              </w:rPr>
            </w:pPr>
            <w:r>
              <w:rPr>
                <w:rFonts w:cstheme="minorHAnsi"/>
                <w:b/>
                <w:bCs/>
                <w:color w:val="000000"/>
                <w:lang w:eastAsia="en-GB"/>
              </w:rPr>
              <w:lastRenderedPageBreak/>
              <w:t>3</w:t>
            </w:r>
            <w:r w:rsidRPr="0090727F">
              <w:rPr>
                <w:rFonts w:cstheme="minorHAnsi"/>
                <w:b/>
                <w:bCs/>
                <w:color w:val="000000"/>
                <w:lang w:eastAsia="en-GB"/>
              </w:rPr>
              <w:t>.</w:t>
            </w:r>
            <w:r w:rsidRPr="0090727F">
              <w:rPr>
                <w:rFonts w:cstheme="minorHAnsi"/>
                <w:color w:val="000000"/>
                <w:lang w:eastAsia="en-GB"/>
              </w:rPr>
              <w:t xml:space="preserve"> </w:t>
            </w:r>
            <w:r w:rsidRPr="0090727F">
              <w:rPr>
                <w:rFonts w:cstheme="minorHAnsi"/>
                <w:b/>
                <w:bCs/>
                <w:color w:val="000000"/>
                <w:lang w:eastAsia="en-GB"/>
              </w:rPr>
              <w:t xml:space="preserve">Specialist support for people with experience of the Community Justice system </w:t>
            </w:r>
            <w:r w:rsidRPr="0090727F">
              <w:rPr>
                <w:rFonts w:cstheme="minorHAnsi"/>
                <w:color w:val="000000"/>
                <w:lang w:eastAsia="en-GB"/>
              </w:rPr>
              <w:t xml:space="preserve">which are impacting on access to employers/jobs. Working closely with Social </w:t>
            </w:r>
            <w:r w:rsidRPr="0090727F">
              <w:rPr>
                <w:rFonts w:cstheme="minorHAnsi"/>
                <w:color w:val="000000"/>
                <w:lang w:eastAsia="en-GB"/>
              </w:rPr>
              <w:lastRenderedPageBreak/>
              <w:t>Work colleagues to identify clients who will benefit from employability support across the justice process.</w:t>
            </w:r>
          </w:p>
          <w:p w14:paraId="7063CA59" w14:textId="2504BB93" w:rsidR="009B1D24" w:rsidRDefault="009B1D24" w:rsidP="009B1D24">
            <w:pPr>
              <w:rPr>
                <w:rFonts w:cstheme="minorHAnsi"/>
                <w:b/>
                <w:bCs/>
              </w:rPr>
            </w:pPr>
            <w:r w:rsidRPr="0090727F">
              <w:rPr>
                <w:rFonts w:cstheme="minorHAnsi"/>
                <w:color w:val="000000"/>
                <w:lang w:eastAsia="en-GB"/>
              </w:rPr>
              <w:t xml:space="preserve">Evidence suggests that access to specialist support and guidance to justice experienced residents and potential employers in relation to convictions and access to appropriate work experience placements will be a key aspect of delivery.  </w:t>
            </w:r>
          </w:p>
        </w:tc>
      </w:tr>
      <w:tr w:rsidR="009B1D24" w14:paraId="417AFC4C" w14:textId="77777777" w:rsidTr="00BD27B3">
        <w:tc>
          <w:tcPr>
            <w:tcW w:w="3923" w:type="dxa"/>
          </w:tcPr>
          <w:p w14:paraId="0E82C4C0" w14:textId="44B20CB5" w:rsidR="009B1D24" w:rsidRPr="00CF7355" w:rsidRDefault="009B1D24" w:rsidP="009B1D24">
            <w:pPr>
              <w:pStyle w:val="ListParagraph"/>
              <w:numPr>
                <w:ilvl w:val="0"/>
                <w:numId w:val="18"/>
              </w:numPr>
              <w:rPr>
                <w:rFonts w:cstheme="minorHAnsi"/>
                <w:b/>
                <w:bCs/>
              </w:rPr>
            </w:pPr>
            <w:r w:rsidRPr="00765F71">
              <w:rPr>
                <w:rFonts w:cstheme="minorHAnsi"/>
                <w:b/>
                <w:bCs/>
              </w:rPr>
              <w:lastRenderedPageBreak/>
              <w:t xml:space="preserve">Families facing poverty - </w:t>
            </w:r>
            <w:r w:rsidRPr="00765F71">
              <w:rPr>
                <w:rFonts w:cstheme="minorHAnsi"/>
              </w:rPr>
              <w:t>Parents/kinship carers</w:t>
            </w:r>
            <w:r>
              <w:rPr>
                <w:rFonts w:cstheme="minorHAnsi"/>
                <w:b/>
                <w:bCs/>
              </w:rPr>
              <w:t xml:space="preserve"> </w:t>
            </w:r>
            <w:r w:rsidRPr="00765F71">
              <w:rPr>
                <w:rFonts w:cstheme="minorHAnsi"/>
              </w:rPr>
              <w:t>including those affected by in-work poverty.</w:t>
            </w:r>
          </w:p>
        </w:tc>
        <w:tc>
          <w:tcPr>
            <w:tcW w:w="6137" w:type="dxa"/>
          </w:tcPr>
          <w:p w14:paraId="6CB03B4A" w14:textId="77777777" w:rsidR="009B1D24" w:rsidRPr="00B22DA3" w:rsidRDefault="009B1D24" w:rsidP="009B1D24">
            <w:pPr>
              <w:rPr>
                <w:rFonts w:cstheme="minorHAnsi"/>
              </w:rPr>
            </w:pPr>
            <w:r w:rsidRPr="00C50D0C">
              <w:rPr>
                <w:rFonts w:cstheme="minorHAnsi"/>
              </w:rPr>
              <w:t>25.6%</w:t>
            </w:r>
            <w:r>
              <w:rPr>
                <w:rFonts w:cstheme="minorHAnsi"/>
              </w:rPr>
              <w:t xml:space="preserve"> </w:t>
            </w:r>
            <w:r w:rsidRPr="00B22DA3">
              <w:rPr>
                <w:rFonts w:cstheme="minorHAnsi"/>
              </w:rPr>
              <w:t>of children in</w:t>
            </w:r>
            <w:r>
              <w:rPr>
                <w:rFonts w:cstheme="minorHAnsi"/>
              </w:rPr>
              <w:t xml:space="preserve"> West Dunbartonshire</w:t>
            </w:r>
            <w:r w:rsidRPr="00B22DA3">
              <w:rPr>
                <w:rFonts w:cstheme="minorHAnsi"/>
              </w:rPr>
              <w:t xml:space="preserve"> are living in poverty. </w:t>
            </w:r>
          </w:p>
          <w:p w14:paraId="3FDF8782" w14:textId="77777777" w:rsidR="009B1D24" w:rsidRPr="00B22DA3" w:rsidRDefault="009B1D24" w:rsidP="009B1D24">
            <w:pPr>
              <w:rPr>
                <w:rFonts w:cstheme="minorHAnsi"/>
              </w:rPr>
            </w:pPr>
            <w:r w:rsidRPr="00B22DA3">
              <w:rPr>
                <w:rFonts w:cstheme="minorHAnsi"/>
              </w:rPr>
              <w:t>A key focus of our parental employment work is to reach those parents more likely to be impacted by poverty</w:t>
            </w:r>
            <w:r>
              <w:rPr>
                <w:rFonts w:cstheme="minorHAnsi"/>
              </w:rPr>
              <w:t>:</w:t>
            </w:r>
            <w:r w:rsidRPr="00B22DA3">
              <w:rPr>
                <w:rFonts w:cstheme="minorHAnsi"/>
              </w:rPr>
              <w:t xml:space="preserve"> </w:t>
            </w:r>
          </w:p>
          <w:p w14:paraId="7D5E695A" w14:textId="77777777" w:rsidR="009B1D24" w:rsidRPr="00B22DA3" w:rsidRDefault="009B1D24" w:rsidP="009B1D24">
            <w:pPr>
              <w:numPr>
                <w:ilvl w:val="0"/>
                <w:numId w:val="12"/>
              </w:numPr>
              <w:rPr>
                <w:rFonts w:cstheme="minorHAnsi"/>
              </w:rPr>
            </w:pPr>
            <w:r w:rsidRPr="00B22DA3">
              <w:rPr>
                <w:rFonts w:cstheme="minorHAnsi"/>
              </w:rPr>
              <w:t>Single parents</w:t>
            </w:r>
          </w:p>
          <w:p w14:paraId="29FCADD0" w14:textId="77777777" w:rsidR="009B1D24" w:rsidRPr="00B22DA3" w:rsidRDefault="009B1D24" w:rsidP="009B1D24">
            <w:pPr>
              <w:numPr>
                <w:ilvl w:val="0"/>
                <w:numId w:val="12"/>
              </w:numPr>
              <w:rPr>
                <w:rFonts w:cstheme="minorHAnsi"/>
              </w:rPr>
            </w:pPr>
            <w:r>
              <w:rPr>
                <w:rFonts w:cstheme="minorHAnsi"/>
              </w:rPr>
              <w:t>F</w:t>
            </w:r>
            <w:r w:rsidRPr="00B22DA3">
              <w:rPr>
                <w:rFonts w:cstheme="minorHAnsi"/>
              </w:rPr>
              <w:t xml:space="preserve">amilies impacted by disability </w:t>
            </w:r>
          </w:p>
          <w:p w14:paraId="5DA4D1D0" w14:textId="77777777" w:rsidR="009B1D24" w:rsidRPr="00B22DA3" w:rsidRDefault="009B1D24" w:rsidP="009B1D24">
            <w:pPr>
              <w:numPr>
                <w:ilvl w:val="0"/>
                <w:numId w:val="12"/>
              </w:numPr>
              <w:rPr>
                <w:rFonts w:cstheme="minorHAnsi"/>
              </w:rPr>
            </w:pPr>
            <w:r w:rsidRPr="00B22DA3">
              <w:rPr>
                <w:rFonts w:cstheme="minorHAnsi"/>
              </w:rPr>
              <w:t xml:space="preserve">Parents under 25            </w:t>
            </w:r>
          </w:p>
          <w:p w14:paraId="1711FCD2" w14:textId="77777777" w:rsidR="009B1D24" w:rsidRPr="00B22DA3" w:rsidRDefault="009B1D24" w:rsidP="009B1D24">
            <w:pPr>
              <w:numPr>
                <w:ilvl w:val="0"/>
                <w:numId w:val="12"/>
              </w:numPr>
              <w:rPr>
                <w:rFonts w:cstheme="minorHAnsi"/>
              </w:rPr>
            </w:pPr>
            <w:r>
              <w:rPr>
                <w:rFonts w:cstheme="minorHAnsi"/>
              </w:rPr>
              <w:t>P</w:t>
            </w:r>
            <w:r w:rsidRPr="00B22DA3">
              <w:rPr>
                <w:rFonts w:cstheme="minorHAnsi"/>
              </w:rPr>
              <w:t xml:space="preserve">arents with children under 1   </w:t>
            </w:r>
          </w:p>
          <w:p w14:paraId="281CB91E" w14:textId="77777777" w:rsidR="009B1D24" w:rsidRPr="00B22DA3" w:rsidRDefault="009B1D24" w:rsidP="009B1D24">
            <w:pPr>
              <w:numPr>
                <w:ilvl w:val="0"/>
                <w:numId w:val="12"/>
              </w:numPr>
              <w:rPr>
                <w:rFonts w:cstheme="minorHAnsi"/>
              </w:rPr>
            </w:pPr>
            <w:r w:rsidRPr="00B22DA3">
              <w:rPr>
                <w:rFonts w:cstheme="minorHAnsi"/>
              </w:rPr>
              <w:t xml:space="preserve">Parents with 3 or more children </w:t>
            </w:r>
          </w:p>
          <w:p w14:paraId="70F6698B" w14:textId="77777777" w:rsidR="009B1D24" w:rsidRDefault="009B1D24" w:rsidP="009B1D24">
            <w:pPr>
              <w:numPr>
                <w:ilvl w:val="0"/>
                <w:numId w:val="12"/>
              </w:numPr>
              <w:rPr>
                <w:rFonts w:cstheme="minorHAnsi"/>
              </w:rPr>
            </w:pPr>
            <w:r>
              <w:rPr>
                <w:rFonts w:cstheme="minorHAnsi"/>
              </w:rPr>
              <w:t>E</w:t>
            </w:r>
            <w:r w:rsidRPr="00B22DA3">
              <w:rPr>
                <w:rFonts w:cstheme="minorHAnsi"/>
              </w:rPr>
              <w:t>thnic minority parents</w:t>
            </w:r>
          </w:p>
          <w:p w14:paraId="383BFBCC" w14:textId="77777777" w:rsidR="009B1D24" w:rsidRPr="000E432F" w:rsidRDefault="009B1D24" w:rsidP="009B1D24">
            <w:pPr>
              <w:numPr>
                <w:ilvl w:val="0"/>
                <w:numId w:val="12"/>
              </w:numPr>
              <w:rPr>
                <w:rFonts w:cstheme="minorHAnsi"/>
              </w:rPr>
            </w:pPr>
            <w:r>
              <w:rPr>
                <w:rFonts w:cstheme="minorHAnsi"/>
              </w:rPr>
              <w:t>Experience of the care system</w:t>
            </w:r>
          </w:p>
          <w:p w14:paraId="70379626" w14:textId="77777777" w:rsidR="009B1D24" w:rsidRDefault="009B1D24" w:rsidP="009B1D24">
            <w:pPr>
              <w:rPr>
                <w:rFonts w:cstheme="minorHAnsi"/>
              </w:rPr>
            </w:pPr>
            <w:r w:rsidRPr="00B22DA3">
              <w:rPr>
                <w:rFonts w:cstheme="minorHAnsi"/>
              </w:rPr>
              <w:t xml:space="preserve">We have a team of key workers supporting parents and </w:t>
            </w:r>
            <w:r>
              <w:rPr>
                <w:rFonts w:cstheme="minorHAnsi"/>
              </w:rPr>
              <w:t xml:space="preserve">a key worker presence in all local high schools, </w:t>
            </w:r>
            <w:r w:rsidRPr="00B22DA3">
              <w:rPr>
                <w:rFonts w:cstheme="minorHAnsi"/>
              </w:rPr>
              <w:t>provision commissioned will enhance the key worker model.</w:t>
            </w:r>
            <w:r>
              <w:rPr>
                <w:rFonts w:cstheme="minorHAnsi"/>
              </w:rPr>
              <w:t xml:space="preserve"> </w:t>
            </w:r>
          </w:p>
          <w:p w14:paraId="49C2A6C8" w14:textId="1F88363A" w:rsidR="009B1D24" w:rsidRDefault="009B1D24" w:rsidP="009B1D24">
            <w:pPr>
              <w:rPr>
                <w:rFonts w:cstheme="minorHAnsi"/>
              </w:rPr>
            </w:pPr>
            <w:r>
              <w:t>Understanding the prevalence of households likely to be affected by disadvantage is crucial for employability, learning and support initiatives.</w:t>
            </w:r>
            <w:r>
              <w:br/>
              <w:t>It is essential to address the specific challenges faced by these families in the area and tailor support services accordingly.  </w:t>
            </w:r>
          </w:p>
        </w:tc>
        <w:tc>
          <w:tcPr>
            <w:tcW w:w="1204" w:type="dxa"/>
          </w:tcPr>
          <w:p w14:paraId="4B8526DD" w14:textId="479523D0" w:rsidR="009B1D24" w:rsidRPr="00B22DA3" w:rsidRDefault="009B1D24" w:rsidP="009B1D24">
            <w:pPr>
              <w:overflowPunct w:val="0"/>
              <w:autoSpaceDE w:val="0"/>
              <w:autoSpaceDN w:val="0"/>
              <w:adjustRightInd w:val="0"/>
              <w:textAlignment w:val="baseline"/>
              <w:rPr>
                <w:rFonts w:cstheme="minorHAnsi"/>
              </w:rPr>
            </w:pPr>
            <w:r w:rsidRPr="00B22DA3">
              <w:rPr>
                <w:rFonts w:cstheme="minorHAnsi"/>
              </w:rPr>
              <w:t xml:space="preserve">All stages considered </w:t>
            </w:r>
          </w:p>
        </w:tc>
        <w:tc>
          <w:tcPr>
            <w:tcW w:w="4430" w:type="dxa"/>
          </w:tcPr>
          <w:p w14:paraId="3F8BCD1C" w14:textId="77777777" w:rsidR="009B1D24" w:rsidRPr="00B22DA3" w:rsidRDefault="009B1D24" w:rsidP="009B1D24">
            <w:pPr>
              <w:rPr>
                <w:rFonts w:cstheme="minorHAnsi"/>
              </w:rPr>
            </w:pPr>
            <w:r>
              <w:rPr>
                <w:rFonts w:cstheme="minorHAnsi"/>
                <w:b/>
                <w:bCs/>
              </w:rPr>
              <w:t>4</w:t>
            </w:r>
            <w:r w:rsidRPr="00B22DA3">
              <w:rPr>
                <w:rFonts w:cstheme="minorHAnsi"/>
                <w:b/>
                <w:bCs/>
              </w:rPr>
              <w:t>.1</w:t>
            </w:r>
            <w:r>
              <w:rPr>
                <w:rFonts w:cstheme="minorHAnsi"/>
                <w:b/>
                <w:bCs/>
              </w:rPr>
              <w:t xml:space="preserve"> Engagement, essential and </w:t>
            </w:r>
            <w:r w:rsidRPr="00B22DA3">
              <w:rPr>
                <w:rFonts w:cstheme="minorHAnsi"/>
                <w:b/>
                <w:bCs/>
              </w:rPr>
              <w:t>Life-skills programmes for parents</w:t>
            </w:r>
            <w:r w:rsidRPr="00B22DA3">
              <w:rPr>
                <w:rFonts w:cstheme="minorHAnsi"/>
              </w:rPr>
              <w:t xml:space="preserve"> that will help to support the wider development needs of parents</w:t>
            </w:r>
            <w:r>
              <w:rPr>
                <w:rFonts w:cstheme="minorHAnsi"/>
              </w:rPr>
              <w:t xml:space="preserve"> including wellbeing and social prescription</w:t>
            </w:r>
            <w:r w:rsidRPr="00B22DA3">
              <w:rPr>
                <w:rFonts w:cstheme="minorHAnsi"/>
              </w:rPr>
              <w:t xml:space="preserve"> and will positively impact on their employability journey.</w:t>
            </w:r>
            <w:r>
              <w:rPr>
                <w:rFonts w:cstheme="minorHAnsi"/>
              </w:rPr>
              <w:t xml:space="preserve">  This should include 121 support and group work.</w:t>
            </w:r>
          </w:p>
          <w:p w14:paraId="7148903F" w14:textId="77777777" w:rsidR="009B1D24" w:rsidRPr="00B22DA3" w:rsidRDefault="009B1D24" w:rsidP="009B1D24">
            <w:pPr>
              <w:rPr>
                <w:rFonts w:cstheme="minorHAnsi"/>
              </w:rPr>
            </w:pPr>
          </w:p>
          <w:p w14:paraId="07D2C25E" w14:textId="77777777" w:rsidR="009B1D24" w:rsidRDefault="009B1D24" w:rsidP="009B1D24">
            <w:pPr>
              <w:rPr>
                <w:rFonts w:cstheme="minorHAnsi"/>
              </w:rPr>
            </w:pPr>
            <w:r>
              <w:rPr>
                <w:rFonts w:cstheme="minorHAnsi"/>
                <w:b/>
                <w:bCs/>
              </w:rPr>
              <w:t>4</w:t>
            </w:r>
            <w:r w:rsidRPr="00B22DA3">
              <w:rPr>
                <w:rFonts w:cstheme="minorHAnsi"/>
                <w:b/>
                <w:bCs/>
              </w:rPr>
              <w:t>.2</w:t>
            </w:r>
            <w:r>
              <w:rPr>
                <w:rFonts w:cstheme="minorHAnsi"/>
                <w:b/>
                <w:bCs/>
              </w:rPr>
              <w:t xml:space="preserve"> </w:t>
            </w:r>
            <w:r w:rsidRPr="00B22DA3">
              <w:rPr>
                <w:rFonts w:cstheme="minorHAnsi"/>
                <w:b/>
                <w:bCs/>
              </w:rPr>
              <w:t xml:space="preserve">Other programmes supporting parents into employment </w:t>
            </w:r>
            <w:r w:rsidRPr="00B22DA3">
              <w:rPr>
                <w:rFonts w:cstheme="minorHAnsi"/>
              </w:rPr>
              <w:t xml:space="preserve">or </w:t>
            </w:r>
            <w:r w:rsidRPr="00431111">
              <w:rPr>
                <w:rFonts w:cstheme="minorHAnsi"/>
                <w:b/>
                <w:bCs/>
              </w:rPr>
              <w:t>improved employment</w:t>
            </w:r>
            <w:r>
              <w:rPr>
                <w:rFonts w:cstheme="minorHAnsi"/>
              </w:rPr>
              <w:t>.</w:t>
            </w:r>
          </w:p>
          <w:p w14:paraId="3B773ED4" w14:textId="77777777" w:rsidR="009B1D24" w:rsidRDefault="009B1D24" w:rsidP="009B1D24">
            <w:pPr>
              <w:rPr>
                <w:rFonts w:cstheme="minorHAnsi"/>
              </w:rPr>
            </w:pPr>
          </w:p>
          <w:p w14:paraId="4E30CED1" w14:textId="77777777" w:rsidR="009B1D24" w:rsidRDefault="009B1D24" w:rsidP="009B1D24">
            <w:pPr>
              <w:rPr>
                <w:rFonts w:cstheme="minorHAnsi"/>
                <w:b/>
                <w:bCs/>
              </w:rPr>
            </w:pPr>
          </w:p>
        </w:tc>
      </w:tr>
      <w:tr w:rsidR="009B1D24" w14:paraId="44652EF5" w14:textId="77777777" w:rsidTr="00BD27B3">
        <w:tc>
          <w:tcPr>
            <w:tcW w:w="3923" w:type="dxa"/>
          </w:tcPr>
          <w:p w14:paraId="26F82DB5" w14:textId="0FE1BF7E" w:rsidR="009B1D24" w:rsidRPr="00CF7355" w:rsidRDefault="009B1D24" w:rsidP="009B1D24">
            <w:pPr>
              <w:ind w:left="360"/>
              <w:rPr>
                <w:b/>
                <w:bCs/>
              </w:rPr>
            </w:pPr>
            <w:r>
              <w:rPr>
                <w:b/>
                <w:bCs/>
              </w:rPr>
              <w:t xml:space="preserve">5.  </w:t>
            </w:r>
            <w:r w:rsidRPr="00CF7355">
              <w:rPr>
                <w:b/>
                <w:bCs/>
              </w:rPr>
              <w:t xml:space="preserve">Vulnerable Young People </w:t>
            </w:r>
          </w:p>
          <w:p w14:paraId="05E28F9C" w14:textId="19FE4E79" w:rsidR="009B1D24" w:rsidRPr="00CF7355" w:rsidRDefault="009B1D24" w:rsidP="009B1D24">
            <w:pPr>
              <w:pStyle w:val="ListParagraph"/>
              <w:rPr>
                <w:rFonts w:cstheme="minorHAnsi"/>
                <w:b/>
                <w:bCs/>
              </w:rPr>
            </w:pPr>
            <w:r w:rsidRPr="0090727F">
              <w:t>School leavers</w:t>
            </w:r>
            <w:r>
              <w:t xml:space="preserve">, </w:t>
            </w:r>
            <w:r w:rsidRPr="0090727F">
              <w:t>unemployed or economically inactive young people including care experienced young people</w:t>
            </w:r>
            <w:r>
              <w:t xml:space="preserve"> and young people who are neurodiverse</w:t>
            </w:r>
            <w:r w:rsidRPr="0090727F">
              <w:t>.</w:t>
            </w:r>
          </w:p>
        </w:tc>
        <w:tc>
          <w:tcPr>
            <w:tcW w:w="6137" w:type="dxa"/>
          </w:tcPr>
          <w:p w14:paraId="4C154A01" w14:textId="77777777" w:rsidR="009B1D24" w:rsidRDefault="009B1D24" w:rsidP="009B1D24">
            <w:pPr>
              <w:overflowPunct w:val="0"/>
              <w:autoSpaceDE w:val="0"/>
              <w:autoSpaceDN w:val="0"/>
              <w:textAlignment w:val="baseline"/>
              <w:rPr>
                <w:color w:val="000000"/>
                <w:lang w:eastAsia="en-GB"/>
              </w:rPr>
            </w:pPr>
            <w:r w:rsidRPr="00B22DA3">
              <w:rPr>
                <w:color w:val="000000"/>
                <w:lang w:eastAsia="en-GB"/>
              </w:rPr>
              <w:t>Key workers support young people, and commissioned provision enhances the range of options available to help young people progress towards and into work. This includes transition key workers in schools</w:t>
            </w:r>
            <w:r>
              <w:rPr>
                <w:color w:val="000000"/>
                <w:lang w:eastAsia="en-GB"/>
              </w:rPr>
              <w:t xml:space="preserve"> and ‘Thrive’ and ‘Ready to Thrive’ personal development programmes.</w:t>
            </w:r>
          </w:p>
          <w:p w14:paraId="67C4DE3B" w14:textId="77777777" w:rsidR="009B1D24" w:rsidRDefault="009B1D24" w:rsidP="009B1D24"/>
          <w:p w14:paraId="068E5D6C" w14:textId="339C8407" w:rsidR="009B1D24" w:rsidRDefault="009B1D24" w:rsidP="009B1D24">
            <w:pPr>
              <w:rPr>
                <w:bCs/>
              </w:rPr>
            </w:pPr>
            <w:r w:rsidRPr="006B31F1">
              <w:rPr>
                <w:bCs/>
              </w:rPr>
              <w:t>The</w:t>
            </w:r>
            <w:r>
              <w:rPr>
                <w:bCs/>
              </w:rPr>
              <w:t xml:space="preserve"> Working4U</w:t>
            </w:r>
            <w:r w:rsidRPr="006B31F1">
              <w:rPr>
                <w:bCs/>
              </w:rPr>
              <w:t xml:space="preserve"> ‘Thrive’ </w:t>
            </w:r>
            <w:r>
              <w:rPr>
                <w:bCs/>
              </w:rPr>
              <w:t xml:space="preserve">and ‘Ready to Thrive’ </w:t>
            </w:r>
            <w:r w:rsidRPr="006B31F1">
              <w:rPr>
                <w:bCs/>
              </w:rPr>
              <w:t>Programme is a stage 1 personal development programme supporting young people aged 16 – 2</w:t>
            </w:r>
            <w:r w:rsidR="00C85BB0">
              <w:rPr>
                <w:bCs/>
              </w:rPr>
              <w:t xml:space="preserve">4 </w:t>
            </w:r>
            <w:r w:rsidRPr="006B31F1">
              <w:rPr>
                <w:bCs/>
              </w:rPr>
              <w:t>to progress towards a positive destination of their choice.</w:t>
            </w:r>
          </w:p>
          <w:p w14:paraId="1EA29F80" w14:textId="77777777" w:rsidR="009B1D24" w:rsidRDefault="009B1D24" w:rsidP="009B1D24">
            <w:pPr>
              <w:rPr>
                <w:bCs/>
              </w:rPr>
            </w:pPr>
          </w:p>
          <w:p w14:paraId="5FAC0CEA" w14:textId="77777777" w:rsidR="008F0DEC" w:rsidRDefault="008F0DEC" w:rsidP="009B1D24">
            <w:pPr>
              <w:rPr>
                <w:rFonts w:cstheme="minorHAnsi"/>
              </w:rPr>
            </w:pPr>
          </w:p>
        </w:tc>
        <w:tc>
          <w:tcPr>
            <w:tcW w:w="1204" w:type="dxa"/>
          </w:tcPr>
          <w:p w14:paraId="7AEBB51A" w14:textId="77777777" w:rsidR="009B1D24" w:rsidRPr="00B22DA3" w:rsidRDefault="009B1D24" w:rsidP="009B1D24">
            <w:pPr>
              <w:overflowPunct w:val="0"/>
              <w:autoSpaceDE w:val="0"/>
              <w:autoSpaceDN w:val="0"/>
              <w:textAlignment w:val="baseline"/>
              <w:rPr>
                <w:color w:val="000000"/>
                <w:lang w:eastAsia="en-GB"/>
              </w:rPr>
            </w:pPr>
            <w:r w:rsidRPr="00B22DA3">
              <w:rPr>
                <w:color w:val="000000"/>
                <w:lang w:eastAsia="en-GB"/>
              </w:rPr>
              <w:t xml:space="preserve">Stages </w:t>
            </w:r>
            <w:r>
              <w:rPr>
                <w:color w:val="000000"/>
                <w:lang w:eastAsia="en-GB"/>
              </w:rPr>
              <w:t>1-4</w:t>
            </w:r>
          </w:p>
          <w:p w14:paraId="3F8F9736" w14:textId="77777777" w:rsidR="009B1D24" w:rsidRPr="00B22DA3" w:rsidRDefault="009B1D24" w:rsidP="009B1D24">
            <w:pPr>
              <w:overflowPunct w:val="0"/>
              <w:autoSpaceDE w:val="0"/>
              <w:autoSpaceDN w:val="0"/>
              <w:textAlignment w:val="baseline"/>
              <w:rPr>
                <w:color w:val="000000"/>
                <w:lang w:eastAsia="en-GB"/>
              </w:rPr>
            </w:pPr>
          </w:p>
          <w:p w14:paraId="02A8DAB2" w14:textId="77777777" w:rsidR="009B1D24" w:rsidRPr="00B22DA3" w:rsidRDefault="009B1D24" w:rsidP="009B1D24">
            <w:pPr>
              <w:overflowPunct w:val="0"/>
              <w:autoSpaceDE w:val="0"/>
              <w:autoSpaceDN w:val="0"/>
              <w:textAlignment w:val="baseline"/>
              <w:rPr>
                <w:color w:val="000000"/>
                <w:lang w:eastAsia="en-GB"/>
              </w:rPr>
            </w:pPr>
          </w:p>
          <w:p w14:paraId="22DA9D9B" w14:textId="77777777" w:rsidR="009B1D24" w:rsidRPr="00B22DA3" w:rsidRDefault="009B1D24" w:rsidP="009B1D24">
            <w:pPr>
              <w:overflowPunct w:val="0"/>
              <w:autoSpaceDE w:val="0"/>
              <w:autoSpaceDN w:val="0"/>
              <w:textAlignment w:val="baseline"/>
              <w:rPr>
                <w:color w:val="000000"/>
                <w:lang w:eastAsia="en-GB"/>
              </w:rPr>
            </w:pPr>
          </w:p>
          <w:p w14:paraId="37DD0CF7" w14:textId="77777777" w:rsidR="009B1D24" w:rsidRPr="00B22DA3" w:rsidRDefault="009B1D24" w:rsidP="009B1D24">
            <w:pPr>
              <w:overflowPunct w:val="0"/>
              <w:autoSpaceDE w:val="0"/>
              <w:autoSpaceDN w:val="0"/>
              <w:textAlignment w:val="baseline"/>
              <w:rPr>
                <w:color w:val="000000"/>
                <w:lang w:eastAsia="en-GB"/>
              </w:rPr>
            </w:pPr>
            <w:r>
              <w:rPr>
                <w:color w:val="000000"/>
                <w:lang w:eastAsia="en-GB"/>
              </w:rPr>
              <w:t>Stages 1-4</w:t>
            </w:r>
          </w:p>
          <w:p w14:paraId="36473F6A" w14:textId="77777777" w:rsidR="009B1D24" w:rsidRPr="00B22DA3" w:rsidRDefault="009B1D24" w:rsidP="009B1D24">
            <w:pPr>
              <w:overflowPunct w:val="0"/>
              <w:autoSpaceDE w:val="0"/>
              <w:autoSpaceDN w:val="0"/>
              <w:textAlignment w:val="baseline"/>
              <w:rPr>
                <w:color w:val="000000"/>
                <w:lang w:eastAsia="en-GB"/>
              </w:rPr>
            </w:pPr>
          </w:p>
          <w:p w14:paraId="66589D9F" w14:textId="77777777" w:rsidR="009B1D24" w:rsidRPr="00B22DA3" w:rsidRDefault="009B1D24" w:rsidP="009B1D24">
            <w:pPr>
              <w:overflowPunct w:val="0"/>
              <w:autoSpaceDE w:val="0"/>
              <w:autoSpaceDN w:val="0"/>
              <w:textAlignment w:val="baseline"/>
              <w:rPr>
                <w:color w:val="000000"/>
                <w:lang w:eastAsia="en-GB"/>
              </w:rPr>
            </w:pPr>
          </w:p>
          <w:p w14:paraId="70A3CDFA" w14:textId="77777777" w:rsidR="009B1D24" w:rsidRPr="00B22DA3" w:rsidRDefault="009B1D24" w:rsidP="009B1D24">
            <w:pPr>
              <w:overflowPunct w:val="0"/>
              <w:autoSpaceDE w:val="0"/>
              <w:autoSpaceDN w:val="0"/>
              <w:textAlignment w:val="baseline"/>
              <w:rPr>
                <w:color w:val="000000"/>
                <w:lang w:eastAsia="en-GB"/>
              </w:rPr>
            </w:pPr>
          </w:p>
          <w:p w14:paraId="5721DB44" w14:textId="77777777" w:rsidR="009B1D24" w:rsidRPr="00B22DA3" w:rsidRDefault="009B1D24" w:rsidP="009B1D24">
            <w:pPr>
              <w:overflowPunct w:val="0"/>
              <w:autoSpaceDE w:val="0"/>
              <w:autoSpaceDN w:val="0"/>
              <w:textAlignment w:val="baseline"/>
              <w:rPr>
                <w:color w:val="000000"/>
                <w:lang w:eastAsia="en-GB"/>
              </w:rPr>
            </w:pPr>
          </w:p>
          <w:p w14:paraId="66786484" w14:textId="77777777" w:rsidR="009B1D24" w:rsidRPr="00B22DA3" w:rsidRDefault="009B1D24" w:rsidP="009B1D24">
            <w:pPr>
              <w:overflowPunct w:val="0"/>
              <w:autoSpaceDE w:val="0"/>
              <w:autoSpaceDN w:val="0"/>
              <w:adjustRightInd w:val="0"/>
              <w:textAlignment w:val="baseline"/>
              <w:rPr>
                <w:rFonts w:cstheme="minorHAnsi"/>
              </w:rPr>
            </w:pPr>
          </w:p>
        </w:tc>
        <w:tc>
          <w:tcPr>
            <w:tcW w:w="4430" w:type="dxa"/>
          </w:tcPr>
          <w:p w14:paraId="48E5ABD3" w14:textId="4E92D885" w:rsidR="009B1D24" w:rsidRPr="00B22DA3" w:rsidRDefault="00C5668D" w:rsidP="009B1D24">
            <w:pPr>
              <w:overflowPunct w:val="0"/>
              <w:autoSpaceDE w:val="0"/>
              <w:autoSpaceDN w:val="0"/>
              <w:textAlignment w:val="baseline"/>
              <w:rPr>
                <w:rFonts w:cstheme="minorHAnsi"/>
                <w:color w:val="000000"/>
              </w:rPr>
            </w:pPr>
            <w:r>
              <w:rPr>
                <w:b/>
                <w:bCs/>
                <w:color w:val="000000"/>
                <w:lang w:eastAsia="en-GB"/>
              </w:rPr>
              <w:t>5.</w:t>
            </w:r>
            <w:r w:rsidRPr="002C5917">
              <w:rPr>
                <w:b/>
                <w:bCs/>
                <w:color w:val="000000"/>
                <w:lang w:eastAsia="en-GB"/>
              </w:rPr>
              <w:t xml:space="preserve">1 </w:t>
            </w:r>
            <w:r w:rsidRPr="002C5917">
              <w:rPr>
                <w:rFonts w:cstheme="minorHAnsi"/>
                <w:b/>
                <w:bCs/>
                <w:color w:val="000000"/>
              </w:rPr>
              <w:t>Personal</w:t>
            </w:r>
            <w:r w:rsidR="009B1D24">
              <w:rPr>
                <w:rFonts w:cstheme="minorHAnsi"/>
                <w:b/>
                <w:bCs/>
                <w:color w:val="000000"/>
              </w:rPr>
              <w:t xml:space="preserve"> </w:t>
            </w:r>
            <w:r w:rsidR="009B1D24" w:rsidRPr="002C5917">
              <w:rPr>
                <w:rFonts w:cstheme="minorHAnsi"/>
                <w:b/>
                <w:bCs/>
                <w:color w:val="000000"/>
              </w:rPr>
              <w:t>S</w:t>
            </w:r>
            <w:r w:rsidR="009B1D24">
              <w:rPr>
                <w:rFonts w:cstheme="minorHAnsi"/>
                <w:b/>
                <w:bCs/>
                <w:color w:val="000000"/>
              </w:rPr>
              <w:t xml:space="preserve">ocial </w:t>
            </w:r>
            <w:r w:rsidR="009B1D24" w:rsidRPr="002C5917">
              <w:rPr>
                <w:rFonts w:cstheme="minorHAnsi"/>
                <w:b/>
                <w:bCs/>
                <w:color w:val="000000"/>
              </w:rPr>
              <w:t>D</w:t>
            </w:r>
            <w:r w:rsidR="009B1D24">
              <w:rPr>
                <w:rFonts w:cstheme="minorHAnsi"/>
                <w:b/>
                <w:bCs/>
                <w:color w:val="000000"/>
              </w:rPr>
              <w:t>evelopment</w:t>
            </w:r>
            <w:r w:rsidR="009B1D24" w:rsidRPr="002C5917">
              <w:rPr>
                <w:rFonts w:cstheme="minorHAnsi"/>
                <w:b/>
                <w:bCs/>
                <w:color w:val="000000"/>
              </w:rPr>
              <w:t xml:space="preserve"> programmes</w:t>
            </w:r>
            <w:r w:rsidR="009B1D24" w:rsidRPr="002C5917">
              <w:rPr>
                <w:rFonts w:cstheme="minorHAnsi"/>
                <w:color w:val="000000"/>
              </w:rPr>
              <w:t xml:space="preserve"> for school leavers/ young people up </w:t>
            </w:r>
            <w:r w:rsidR="009B1D24" w:rsidRPr="00765F71">
              <w:rPr>
                <w:rFonts w:cstheme="minorHAnsi"/>
                <w:color w:val="000000"/>
              </w:rPr>
              <w:t>to 29 years</w:t>
            </w:r>
            <w:r w:rsidR="009B1D24" w:rsidRPr="002C5917">
              <w:rPr>
                <w:rFonts w:cstheme="minorHAnsi"/>
                <w:color w:val="000000"/>
              </w:rPr>
              <w:t xml:space="preserve"> which provide training;</w:t>
            </w:r>
            <w:r w:rsidR="009B1D24">
              <w:rPr>
                <w:rFonts w:cstheme="minorHAnsi"/>
                <w:color w:val="000000"/>
              </w:rPr>
              <w:t xml:space="preserve"> essential skills development,</w:t>
            </w:r>
            <w:r w:rsidR="009B1D24" w:rsidRPr="002C5917">
              <w:rPr>
                <w:rFonts w:cstheme="minorHAnsi"/>
                <w:color w:val="000000"/>
              </w:rPr>
              <w:t xml:space="preserve"> qualifications</w:t>
            </w:r>
            <w:r w:rsidR="009B1D24">
              <w:rPr>
                <w:rFonts w:cstheme="minorHAnsi"/>
                <w:color w:val="000000"/>
              </w:rPr>
              <w:t>, employment related skills</w:t>
            </w:r>
            <w:r w:rsidR="009B1D24" w:rsidRPr="002C5917">
              <w:rPr>
                <w:rFonts w:cstheme="minorHAnsi"/>
                <w:color w:val="000000"/>
              </w:rPr>
              <w:t xml:space="preserve"> and include work experience.</w:t>
            </w:r>
            <w:r w:rsidR="009B1D24" w:rsidRPr="00B22DA3">
              <w:rPr>
                <w:rFonts w:cstheme="minorHAnsi"/>
                <w:color w:val="000000"/>
              </w:rPr>
              <w:t xml:space="preserve"> </w:t>
            </w:r>
            <w:r w:rsidR="009B1D24">
              <w:rPr>
                <w:rFonts w:cstheme="minorHAnsi"/>
                <w:color w:val="000000"/>
              </w:rPr>
              <w:t xml:space="preserve"> </w:t>
            </w:r>
          </w:p>
          <w:p w14:paraId="2DFD9B9D" w14:textId="77777777" w:rsidR="009B1D24" w:rsidRDefault="009B1D24" w:rsidP="009B1D24">
            <w:pPr>
              <w:overflowPunct w:val="0"/>
              <w:autoSpaceDE w:val="0"/>
              <w:autoSpaceDN w:val="0"/>
              <w:textAlignment w:val="baseline"/>
              <w:rPr>
                <w:b/>
                <w:bCs/>
                <w:color w:val="000000"/>
                <w:lang w:eastAsia="en-GB"/>
              </w:rPr>
            </w:pPr>
          </w:p>
          <w:p w14:paraId="33B5114B" w14:textId="1DC21361" w:rsidR="009B1D24" w:rsidRDefault="009B1D24" w:rsidP="009B1D24">
            <w:pPr>
              <w:rPr>
                <w:rFonts w:cstheme="minorHAnsi"/>
                <w:b/>
                <w:bCs/>
              </w:rPr>
            </w:pPr>
            <w:r w:rsidRPr="000E432F">
              <w:rPr>
                <w:b/>
                <w:bCs/>
                <w:color w:val="000000"/>
                <w:lang w:eastAsia="en-GB"/>
              </w:rPr>
              <w:t>5.2 Programmes specifically for young people</w:t>
            </w:r>
            <w:r w:rsidRPr="006C5644">
              <w:rPr>
                <w:color w:val="000000"/>
                <w:lang w:eastAsia="en-GB"/>
              </w:rPr>
              <w:t xml:space="preserve"> aged </w:t>
            </w:r>
            <w:r w:rsidRPr="00765F71">
              <w:rPr>
                <w:lang w:eastAsia="en-GB"/>
              </w:rPr>
              <w:t xml:space="preserve">16-29 </w:t>
            </w:r>
            <w:r w:rsidRPr="00765F71">
              <w:rPr>
                <w:color w:val="000000"/>
                <w:lang w:eastAsia="en-GB"/>
              </w:rPr>
              <w:t>years</w:t>
            </w:r>
            <w:r w:rsidRPr="006C5644">
              <w:rPr>
                <w:color w:val="000000"/>
                <w:lang w:eastAsia="en-GB"/>
              </w:rPr>
              <w:t xml:space="preserve"> including foundation skills; industry </w:t>
            </w:r>
            <w:r w:rsidRPr="006C5644">
              <w:rPr>
                <w:rFonts w:cstheme="minorHAnsi"/>
                <w:color w:val="000000"/>
                <w:lang w:eastAsia="en-GB"/>
              </w:rPr>
              <w:t>specific training; work experience; job matching;</w:t>
            </w:r>
            <w:r>
              <w:rPr>
                <w:rFonts w:cstheme="minorHAnsi"/>
                <w:color w:val="000000"/>
                <w:lang w:eastAsia="en-GB"/>
              </w:rPr>
              <w:t xml:space="preserve"> access to </w:t>
            </w:r>
            <w:r w:rsidRPr="003A6268">
              <w:rPr>
                <w:rFonts w:cstheme="minorHAnsi"/>
                <w:lang w:eastAsia="en-GB"/>
              </w:rPr>
              <w:t>Apprenticeship</w:t>
            </w:r>
            <w:r w:rsidR="00C5668D" w:rsidRPr="003A6268">
              <w:rPr>
                <w:rFonts w:cstheme="minorHAnsi"/>
                <w:lang w:eastAsia="en-GB"/>
              </w:rPr>
              <w:t xml:space="preserve"> programmes</w:t>
            </w:r>
            <w:r w:rsidR="002D0BEC" w:rsidRPr="003A6268">
              <w:rPr>
                <w:rFonts w:cstheme="minorHAnsi"/>
                <w:lang w:eastAsia="en-GB"/>
              </w:rPr>
              <w:t xml:space="preserve"> </w:t>
            </w:r>
            <w:r w:rsidR="00C5668D" w:rsidRPr="003A6268">
              <w:rPr>
                <w:rFonts w:cstheme="minorHAnsi"/>
                <w:lang w:eastAsia="en-GB"/>
              </w:rPr>
              <w:t>(please</w:t>
            </w:r>
            <w:r w:rsidR="002D0BEC" w:rsidRPr="003A6268">
              <w:rPr>
                <w:rFonts w:cstheme="minorHAnsi"/>
                <w:lang w:eastAsia="en-GB"/>
              </w:rPr>
              <w:t xml:space="preserve"> detail the frameworks training aligns with)</w:t>
            </w:r>
            <w:r w:rsidRPr="003A6268">
              <w:rPr>
                <w:rFonts w:cstheme="minorHAnsi"/>
                <w:lang w:eastAsia="en-GB"/>
              </w:rPr>
              <w:t xml:space="preserve"> and </w:t>
            </w:r>
            <w:r w:rsidRPr="006C5644">
              <w:rPr>
                <w:rFonts w:cstheme="minorHAnsi"/>
                <w:color w:val="000000"/>
                <w:lang w:eastAsia="en-GB"/>
              </w:rPr>
              <w:t>in work support.</w:t>
            </w:r>
            <w:r>
              <w:rPr>
                <w:rFonts w:cstheme="minorHAnsi"/>
                <w:color w:val="000000"/>
                <w:lang w:eastAsia="en-GB"/>
              </w:rPr>
              <w:t xml:space="preserve"> </w:t>
            </w:r>
          </w:p>
        </w:tc>
      </w:tr>
      <w:tr w:rsidR="009B1D24" w14:paraId="238FFB78" w14:textId="77777777" w:rsidTr="009B1D24">
        <w:tc>
          <w:tcPr>
            <w:tcW w:w="15694" w:type="dxa"/>
            <w:gridSpan w:val="4"/>
            <w:shd w:val="clear" w:color="auto" w:fill="C5E0B3" w:themeFill="accent6" w:themeFillTint="66"/>
          </w:tcPr>
          <w:p w14:paraId="2272A77C" w14:textId="57BF71F9" w:rsidR="009B1D24" w:rsidRDefault="009B1D24" w:rsidP="009B1D24">
            <w:pPr>
              <w:rPr>
                <w:rFonts w:cstheme="minorHAnsi"/>
                <w:b/>
                <w:bCs/>
              </w:rPr>
            </w:pPr>
            <w:r>
              <w:rPr>
                <w:b/>
                <w:bCs/>
                <w:color w:val="000000"/>
                <w:lang w:eastAsia="en-GB"/>
              </w:rPr>
              <w:lastRenderedPageBreak/>
              <w:t>NOLB/UKSPF activity to support residents across the priority groups</w:t>
            </w:r>
          </w:p>
        </w:tc>
      </w:tr>
      <w:tr w:rsidR="009B1D24" w14:paraId="00F942AE" w14:textId="77777777" w:rsidTr="00BD27B3">
        <w:tc>
          <w:tcPr>
            <w:tcW w:w="3923" w:type="dxa"/>
          </w:tcPr>
          <w:p w14:paraId="2397734A" w14:textId="467579CB" w:rsidR="009B1D24" w:rsidRPr="009B1D24" w:rsidRDefault="009B1D24" w:rsidP="009B1D24">
            <w:pPr>
              <w:pStyle w:val="ListParagraph"/>
              <w:numPr>
                <w:ilvl w:val="0"/>
                <w:numId w:val="22"/>
              </w:numPr>
              <w:rPr>
                <w:rFonts w:cstheme="minorHAnsi"/>
                <w:b/>
                <w:bCs/>
              </w:rPr>
            </w:pPr>
            <w:r w:rsidRPr="009B1D24">
              <w:rPr>
                <w:rFonts w:cstheme="minorHAnsi"/>
                <w:b/>
                <w:bCs/>
              </w:rPr>
              <w:t xml:space="preserve">Vocational Activity </w:t>
            </w:r>
            <w:r w:rsidRPr="009B1D24">
              <w:rPr>
                <w:rFonts w:cstheme="minorHAnsi"/>
              </w:rPr>
              <w:t xml:space="preserve">- residents requiring vocational skills and work experience to progress into employment </w:t>
            </w:r>
          </w:p>
        </w:tc>
        <w:tc>
          <w:tcPr>
            <w:tcW w:w="6137" w:type="dxa"/>
          </w:tcPr>
          <w:p w14:paraId="4DF1D0BD" w14:textId="77777777" w:rsidR="009B1D24" w:rsidRPr="00B22DA3" w:rsidRDefault="009B1D24" w:rsidP="009B1D24">
            <w:pPr>
              <w:rPr>
                <w:rFonts w:cstheme="minorHAnsi"/>
              </w:rPr>
            </w:pPr>
            <w:r w:rsidRPr="00B22DA3">
              <w:rPr>
                <w:rFonts w:cstheme="minorHAnsi"/>
              </w:rPr>
              <w:t xml:space="preserve">The LEP recognises the need to provide vocational skills training in sectors where there are likely to be vacancies over the coming year. </w:t>
            </w:r>
          </w:p>
          <w:p w14:paraId="50E1C15E" w14:textId="4D7A99A3" w:rsidR="009B1D24" w:rsidRPr="00B22DA3" w:rsidRDefault="009B1D24" w:rsidP="009B1D24">
            <w:pPr>
              <w:rPr>
                <w:rFonts w:cstheme="minorHAnsi"/>
              </w:rPr>
            </w:pPr>
            <w:r w:rsidRPr="00B22DA3">
              <w:rPr>
                <w:rFonts w:cstheme="minorHAnsi"/>
              </w:rPr>
              <w:t xml:space="preserve">The aspiration of the </w:t>
            </w:r>
            <w:r w:rsidR="002D0BEC">
              <w:rPr>
                <w:rFonts w:cstheme="minorHAnsi"/>
              </w:rPr>
              <w:t>SEG</w:t>
            </w:r>
            <w:r w:rsidRPr="00B22DA3">
              <w:rPr>
                <w:rFonts w:cstheme="minorHAnsi"/>
              </w:rPr>
              <w:t xml:space="preserve"> is to support those gaining vocational skills to progress into related and sustainable work opportunities in </w:t>
            </w:r>
            <w:r>
              <w:rPr>
                <w:rFonts w:cstheme="minorHAnsi"/>
              </w:rPr>
              <w:t>West Dunbartonshire</w:t>
            </w:r>
            <w:r w:rsidRPr="00B22DA3">
              <w:rPr>
                <w:rFonts w:cstheme="minorHAnsi"/>
              </w:rPr>
              <w:t xml:space="preserve">, or within other travel to work areas. </w:t>
            </w:r>
          </w:p>
          <w:p w14:paraId="7FC423C3" w14:textId="3FB5B3B3" w:rsidR="009B1D24" w:rsidRDefault="009B1D24" w:rsidP="009B1D24">
            <w:pPr>
              <w:rPr>
                <w:rFonts w:cstheme="minorHAnsi"/>
              </w:rPr>
            </w:pPr>
            <w:r w:rsidRPr="00B22DA3">
              <w:rPr>
                <w:rFonts w:cstheme="minorHAnsi"/>
              </w:rPr>
              <w:t xml:space="preserve">We have an all age offer in </w:t>
            </w:r>
            <w:r>
              <w:rPr>
                <w:rFonts w:cstheme="minorHAnsi"/>
              </w:rPr>
              <w:t>Working4U</w:t>
            </w:r>
            <w:r w:rsidRPr="00B22DA3">
              <w:rPr>
                <w:rFonts w:cstheme="minorHAnsi"/>
              </w:rPr>
              <w:t xml:space="preserve"> </w:t>
            </w:r>
            <w:r>
              <w:rPr>
                <w:rFonts w:cstheme="minorHAnsi"/>
              </w:rPr>
              <w:t>with</w:t>
            </w:r>
            <w:r w:rsidRPr="00B22DA3">
              <w:rPr>
                <w:rFonts w:cstheme="minorHAnsi"/>
              </w:rPr>
              <w:t xml:space="preserve"> people req</w:t>
            </w:r>
            <w:r>
              <w:rPr>
                <w:rFonts w:cstheme="minorHAnsi"/>
              </w:rPr>
              <w:t>uesting</w:t>
            </w:r>
            <w:r w:rsidRPr="00B22DA3">
              <w:rPr>
                <w:rFonts w:cstheme="minorHAnsi"/>
              </w:rPr>
              <w:t xml:space="preserve"> vocational training. </w:t>
            </w:r>
            <w:r w:rsidR="002D0BEC" w:rsidRPr="003A6268">
              <w:rPr>
                <w:rFonts w:cstheme="minorHAnsi"/>
              </w:rPr>
              <w:t>(Working4U has the ability to offer vocational training in customer care and social care)</w:t>
            </w:r>
            <w:r w:rsidR="003A6268">
              <w:rPr>
                <w:rFonts w:cstheme="minorHAnsi"/>
              </w:rPr>
              <w:t>.</w:t>
            </w:r>
            <w:r w:rsidR="002D0BEC" w:rsidRPr="003A6268">
              <w:rPr>
                <w:rFonts w:cstheme="minorHAnsi"/>
              </w:rPr>
              <w:t xml:space="preserve"> </w:t>
            </w:r>
            <w:r w:rsidRPr="00B22DA3">
              <w:rPr>
                <w:rFonts w:cstheme="minorHAnsi"/>
              </w:rPr>
              <w:t xml:space="preserve">Some of this can be met through accessing training on an individual basis however we require a wide range of relevant vocational courses for groups of clients to meet client and employer needs.  </w:t>
            </w:r>
          </w:p>
          <w:p w14:paraId="229CF045" w14:textId="77777777" w:rsidR="009B1D24" w:rsidRPr="00B22DA3" w:rsidRDefault="009B1D24" w:rsidP="009B1D24">
            <w:pPr>
              <w:rPr>
                <w:rFonts w:cstheme="minorHAnsi"/>
              </w:rPr>
            </w:pPr>
            <w:r>
              <w:rPr>
                <w:rFonts w:cstheme="minorHAnsi"/>
              </w:rPr>
              <w:t>This support should offer progressions for residents participating in wellbeing and personal development programmes.</w:t>
            </w:r>
          </w:p>
          <w:p w14:paraId="042EA91D" w14:textId="79BA476D" w:rsidR="009B1D24" w:rsidRDefault="009B1D24" w:rsidP="009B1D24">
            <w:pPr>
              <w:rPr>
                <w:rFonts w:cstheme="minorHAnsi"/>
              </w:rPr>
            </w:pPr>
            <w:r w:rsidRPr="00B22DA3">
              <w:rPr>
                <w:rFonts w:cstheme="minorHAnsi"/>
              </w:rPr>
              <w:t xml:space="preserve"> </w:t>
            </w:r>
          </w:p>
        </w:tc>
        <w:tc>
          <w:tcPr>
            <w:tcW w:w="1204" w:type="dxa"/>
          </w:tcPr>
          <w:p w14:paraId="0D1A7F1A" w14:textId="7A5321EC" w:rsidR="009B1D24" w:rsidRPr="00B22DA3" w:rsidRDefault="009B1D24" w:rsidP="009B1D24">
            <w:pPr>
              <w:overflowPunct w:val="0"/>
              <w:autoSpaceDE w:val="0"/>
              <w:autoSpaceDN w:val="0"/>
              <w:adjustRightInd w:val="0"/>
              <w:textAlignment w:val="baseline"/>
              <w:rPr>
                <w:rFonts w:cstheme="minorHAnsi"/>
              </w:rPr>
            </w:pPr>
            <w:r w:rsidRPr="00B22DA3">
              <w:rPr>
                <w:rFonts w:cstheme="minorHAnsi"/>
              </w:rPr>
              <w:t>3/4</w:t>
            </w:r>
          </w:p>
        </w:tc>
        <w:tc>
          <w:tcPr>
            <w:tcW w:w="4430" w:type="dxa"/>
          </w:tcPr>
          <w:p w14:paraId="6249485A" w14:textId="77777777" w:rsidR="009B1D24" w:rsidRPr="00B22DA3" w:rsidRDefault="009B1D24" w:rsidP="009B1D24">
            <w:pPr>
              <w:rPr>
                <w:rFonts w:cstheme="minorHAnsi"/>
              </w:rPr>
            </w:pPr>
            <w:r>
              <w:rPr>
                <w:rFonts w:cstheme="minorHAnsi"/>
                <w:b/>
                <w:bCs/>
              </w:rPr>
              <w:t xml:space="preserve">6. </w:t>
            </w:r>
            <w:r w:rsidRPr="008B62C7">
              <w:rPr>
                <w:rFonts w:cstheme="minorHAnsi"/>
                <w:b/>
                <w:bCs/>
              </w:rPr>
              <w:t>Delivery of 4 -12-week</w:t>
            </w:r>
            <w:r w:rsidRPr="00B22DA3">
              <w:rPr>
                <w:rFonts w:cstheme="minorHAnsi"/>
              </w:rPr>
              <w:t xml:space="preserve"> </w:t>
            </w:r>
            <w:r w:rsidRPr="00B22DA3">
              <w:rPr>
                <w:rFonts w:cstheme="minorHAnsi"/>
                <w:b/>
                <w:bCs/>
              </w:rPr>
              <w:t>vocational skills</w:t>
            </w:r>
            <w:r w:rsidRPr="00B22DA3">
              <w:rPr>
                <w:rFonts w:cstheme="minorHAnsi"/>
              </w:rPr>
              <w:t xml:space="preserve"> programmes/sector-based work academies, which are linked to local employers and evidenced work opportunities. </w:t>
            </w:r>
          </w:p>
          <w:p w14:paraId="30699B02" w14:textId="77777777" w:rsidR="009B1D24" w:rsidRPr="00B22DA3" w:rsidRDefault="009B1D24" w:rsidP="009B1D24">
            <w:pPr>
              <w:ind w:left="360"/>
              <w:rPr>
                <w:rFonts w:cstheme="minorHAnsi"/>
              </w:rPr>
            </w:pPr>
          </w:p>
          <w:p w14:paraId="5E6C6E4C" w14:textId="77777777" w:rsidR="009B1D24" w:rsidRPr="00B22DA3" w:rsidRDefault="009B1D24" w:rsidP="009B1D24">
            <w:pPr>
              <w:rPr>
                <w:rFonts w:cstheme="minorHAnsi"/>
              </w:rPr>
            </w:pPr>
            <w:r w:rsidRPr="00B22DA3">
              <w:rPr>
                <w:rFonts w:cstheme="minorHAnsi"/>
              </w:rPr>
              <w:t xml:space="preserve">Programmes must include industry recognised qualifications/certificates; </w:t>
            </w:r>
            <w:r>
              <w:rPr>
                <w:rFonts w:cstheme="minorHAnsi"/>
              </w:rPr>
              <w:t xml:space="preserve">a minimum of </w:t>
            </w:r>
            <w:r w:rsidRPr="00B22DA3">
              <w:rPr>
                <w:rFonts w:cstheme="minorHAnsi"/>
              </w:rPr>
              <w:t xml:space="preserve">2 weeks work experience and guaranteed interviews. </w:t>
            </w:r>
          </w:p>
          <w:p w14:paraId="00D039E5" w14:textId="77777777" w:rsidR="009B1D24" w:rsidRPr="00B22DA3" w:rsidRDefault="009B1D24" w:rsidP="009B1D24">
            <w:pPr>
              <w:rPr>
                <w:rFonts w:cstheme="minorHAnsi"/>
              </w:rPr>
            </w:pPr>
          </w:p>
          <w:p w14:paraId="4F49C954" w14:textId="77777777" w:rsidR="009B1D24" w:rsidRPr="00B22DA3" w:rsidRDefault="009B1D24" w:rsidP="009B1D24">
            <w:pPr>
              <w:rPr>
                <w:rFonts w:cstheme="minorHAnsi"/>
              </w:rPr>
            </w:pPr>
            <w:r w:rsidRPr="00B22DA3">
              <w:rPr>
                <w:rFonts w:cstheme="minorHAnsi"/>
              </w:rPr>
              <w:t xml:space="preserve">Much of what we commission will be </w:t>
            </w:r>
            <w:r w:rsidRPr="00B22DA3">
              <w:rPr>
                <w:rFonts w:cstheme="minorHAnsi"/>
                <w:b/>
                <w:bCs/>
              </w:rPr>
              <w:t xml:space="preserve">all age and open to all target groups </w:t>
            </w:r>
            <w:r w:rsidRPr="00B22DA3">
              <w:rPr>
                <w:rFonts w:cstheme="minorHAnsi"/>
              </w:rPr>
              <w:t>however we need to ensure our provision meets the specific needs of our priority groups who may benefit from a more targeted and bespoke programme,</w:t>
            </w:r>
            <w:r>
              <w:rPr>
                <w:rFonts w:cstheme="minorHAnsi"/>
              </w:rPr>
              <w:t xml:space="preserve"> </w:t>
            </w:r>
            <w:r w:rsidRPr="00B22DA3">
              <w:rPr>
                <w:rFonts w:cstheme="minorHAnsi"/>
              </w:rPr>
              <w:t>in particular:</w:t>
            </w:r>
          </w:p>
          <w:p w14:paraId="5CBD6BC3" w14:textId="77777777" w:rsidR="009B1D24" w:rsidRPr="00B22DA3" w:rsidRDefault="009B1D24" w:rsidP="009B1D24">
            <w:pPr>
              <w:rPr>
                <w:rFonts w:cstheme="minorHAnsi"/>
              </w:rPr>
            </w:pPr>
            <w:r w:rsidRPr="00B22DA3">
              <w:rPr>
                <w:rFonts w:cstheme="minorHAnsi"/>
                <w:b/>
                <w:bCs/>
              </w:rPr>
              <w:t>Parents</w:t>
            </w:r>
            <w:r w:rsidRPr="00B22DA3">
              <w:rPr>
                <w:rFonts w:cstheme="minorHAnsi"/>
              </w:rPr>
              <w:t xml:space="preserve"> – who need training provision and jobs with school /parent friendly hours and conditions. </w:t>
            </w:r>
          </w:p>
          <w:p w14:paraId="69DC11BF" w14:textId="77777777" w:rsidR="009B1D24" w:rsidRPr="00B22DA3" w:rsidRDefault="009B1D24" w:rsidP="009B1D24">
            <w:pPr>
              <w:rPr>
                <w:rFonts w:cstheme="minorHAnsi"/>
              </w:rPr>
            </w:pPr>
            <w:r w:rsidRPr="00B22DA3">
              <w:rPr>
                <w:rFonts w:cstheme="minorHAnsi"/>
                <w:b/>
                <w:bCs/>
              </w:rPr>
              <w:t xml:space="preserve">School leavers up to </w:t>
            </w:r>
            <w:r>
              <w:rPr>
                <w:rFonts w:cstheme="minorHAnsi"/>
                <w:b/>
                <w:bCs/>
              </w:rPr>
              <w:t>29</w:t>
            </w:r>
            <w:r w:rsidRPr="00B22DA3">
              <w:rPr>
                <w:rFonts w:cstheme="minorHAnsi"/>
                <w:b/>
                <w:bCs/>
              </w:rPr>
              <w:t>yrs</w:t>
            </w:r>
            <w:r w:rsidRPr="00B22DA3">
              <w:rPr>
                <w:rFonts w:cstheme="minorHAnsi"/>
              </w:rPr>
              <w:t xml:space="preserve"> who require vocational programmes adapted to meet their specific needs and job opportunities including apprenticeships.</w:t>
            </w:r>
          </w:p>
          <w:p w14:paraId="3AA1BA88" w14:textId="77777777" w:rsidR="009B1D24" w:rsidRDefault="009B1D24" w:rsidP="009B1D24">
            <w:pPr>
              <w:rPr>
                <w:rFonts w:cstheme="minorHAnsi"/>
              </w:rPr>
            </w:pPr>
          </w:p>
          <w:p w14:paraId="4C8AB973" w14:textId="697DCDB1" w:rsidR="009B1D24" w:rsidRDefault="009B1D24" w:rsidP="009B1D24">
            <w:pPr>
              <w:rPr>
                <w:rFonts w:cstheme="minorHAnsi"/>
                <w:b/>
                <w:bCs/>
              </w:rPr>
            </w:pPr>
            <w:r>
              <w:rPr>
                <w:rFonts w:cstheme="minorHAnsi"/>
              </w:rPr>
              <w:t xml:space="preserve">Applicants may opt to deliver vocational programmes for all ages (no specific target group) and/or courses bespoke for parents or young people. </w:t>
            </w:r>
          </w:p>
        </w:tc>
      </w:tr>
      <w:tr w:rsidR="009B1D24" w14:paraId="305ADC44" w14:textId="77777777" w:rsidTr="00BD27B3">
        <w:tc>
          <w:tcPr>
            <w:tcW w:w="3923" w:type="dxa"/>
          </w:tcPr>
          <w:p w14:paraId="267C4271" w14:textId="2FAD089E" w:rsidR="009B1D24" w:rsidRPr="009B1D24" w:rsidRDefault="009B1D24" w:rsidP="009B1D24">
            <w:pPr>
              <w:ind w:left="360"/>
              <w:rPr>
                <w:rFonts w:cstheme="minorHAnsi"/>
                <w:b/>
                <w:bCs/>
              </w:rPr>
            </w:pPr>
            <w:r>
              <w:rPr>
                <w:rFonts w:cstheme="minorHAnsi"/>
                <w:b/>
                <w:bCs/>
              </w:rPr>
              <w:t xml:space="preserve">7   </w:t>
            </w:r>
            <w:r w:rsidRPr="009B1D24">
              <w:rPr>
                <w:rFonts w:cstheme="minorHAnsi"/>
                <w:b/>
                <w:bCs/>
              </w:rPr>
              <w:t xml:space="preserve">Health and Wellbeing support </w:t>
            </w:r>
          </w:p>
        </w:tc>
        <w:tc>
          <w:tcPr>
            <w:tcW w:w="6137" w:type="dxa"/>
          </w:tcPr>
          <w:p w14:paraId="16868283" w14:textId="77777777" w:rsidR="009B1D24" w:rsidRDefault="009B1D24" w:rsidP="009B1D24">
            <w:pPr>
              <w:rPr>
                <w:rFonts w:cstheme="minorHAnsi"/>
              </w:rPr>
            </w:pPr>
            <w:r w:rsidRPr="00A93AF0">
              <w:rPr>
                <w:rFonts w:cstheme="minorHAnsi"/>
              </w:rPr>
              <w:t>52% of those engaging with employability services from Apr-Dec 2024 report a health issue</w:t>
            </w:r>
            <w:r>
              <w:rPr>
                <w:rFonts w:cstheme="minorHAnsi"/>
              </w:rPr>
              <w:t xml:space="preserve"> including mental health.</w:t>
            </w:r>
          </w:p>
          <w:p w14:paraId="4149A16D" w14:textId="77777777" w:rsidR="009B1D24" w:rsidRPr="00B22DA3" w:rsidRDefault="009B1D24" w:rsidP="009B1D24">
            <w:pPr>
              <w:rPr>
                <w:rFonts w:cstheme="minorHAnsi"/>
              </w:rPr>
            </w:pPr>
          </w:p>
          <w:p w14:paraId="40C29CAA" w14:textId="77777777" w:rsidR="009B1D24" w:rsidRPr="00B22DA3" w:rsidRDefault="009B1D24" w:rsidP="009B1D24">
            <w:pPr>
              <w:rPr>
                <w:rFonts w:cstheme="minorHAnsi"/>
              </w:rPr>
            </w:pPr>
            <w:r>
              <w:rPr>
                <w:rFonts w:cstheme="minorHAnsi"/>
              </w:rPr>
              <w:t>E</w:t>
            </w:r>
            <w:r w:rsidRPr="00B22DA3">
              <w:rPr>
                <w:rFonts w:cstheme="minorHAnsi"/>
              </w:rPr>
              <w:t>vidence suggests the most common issues relate to mental health and that these issues impact on clients’ ability to engage and progress towards and into employment.</w:t>
            </w:r>
          </w:p>
          <w:p w14:paraId="080DBDCC" w14:textId="77777777" w:rsidR="009B1D24" w:rsidRPr="00B22DA3" w:rsidRDefault="009B1D24" w:rsidP="009B1D24">
            <w:pPr>
              <w:rPr>
                <w:rFonts w:cstheme="minorHAnsi"/>
              </w:rPr>
            </w:pPr>
          </w:p>
        </w:tc>
        <w:tc>
          <w:tcPr>
            <w:tcW w:w="1204" w:type="dxa"/>
          </w:tcPr>
          <w:p w14:paraId="1236FF4C" w14:textId="050101A0" w:rsidR="009B1D24" w:rsidRPr="00B22DA3" w:rsidRDefault="009B1D24" w:rsidP="009B1D24">
            <w:pPr>
              <w:overflowPunct w:val="0"/>
              <w:autoSpaceDE w:val="0"/>
              <w:autoSpaceDN w:val="0"/>
              <w:adjustRightInd w:val="0"/>
              <w:textAlignment w:val="baseline"/>
              <w:rPr>
                <w:rFonts w:cstheme="minorHAnsi"/>
              </w:rPr>
            </w:pPr>
            <w:r w:rsidRPr="00B22DA3">
              <w:rPr>
                <w:rFonts w:cstheme="minorHAnsi"/>
              </w:rPr>
              <w:t xml:space="preserve">n/a </w:t>
            </w:r>
          </w:p>
        </w:tc>
        <w:tc>
          <w:tcPr>
            <w:tcW w:w="4430" w:type="dxa"/>
          </w:tcPr>
          <w:p w14:paraId="62ECC553" w14:textId="12A7FEC4" w:rsidR="009B1D24" w:rsidRDefault="009B1D24" w:rsidP="009B1D24">
            <w:pPr>
              <w:rPr>
                <w:rFonts w:cstheme="minorHAnsi"/>
                <w:b/>
                <w:bCs/>
              </w:rPr>
            </w:pPr>
            <w:r>
              <w:rPr>
                <w:rFonts w:cstheme="minorHAnsi"/>
                <w:b/>
                <w:bCs/>
              </w:rPr>
              <w:t>7.</w:t>
            </w:r>
            <w:r w:rsidRPr="00B22DA3">
              <w:rPr>
                <w:rFonts w:cstheme="minorHAnsi"/>
              </w:rPr>
              <w:t xml:space="preserve"> </w:t>
            </w:r>
            <w:r w:rsidRPr="00B22DA3">
              <w:rPr>
                <w:rFonts w:cstheme="minorHAnsi"/>
                <w:b/>
                <w:bCs/>
              </w:rPr>
              <w:t>Delivery of wellbeing courses/programmes</w:t>
            </w:r>
            <w:r w:rsidRPr="00B22DA3">
              <w:rPr>
                <w:rFonts w:cstheme="minorHAnsi"/>
              </w:rPr>
              <w:t xml:space="preserve"> that will positively impact on participants employability journey</w:t>
            </w:r>
            <w:r>
              <w:rPr>
                <w:rFonts w:cstheme="minorHAnsi"/>
              </w:rPr>
              <w:t>.</w:t>
            </w:r>
          </w:p>
        </w:tc>
      </w:tr>
    </w:tbl>
    <w:p w14:paraId="4521BC89" w14:textId="77777777" w:rsidR="00690ABF" w:rsidRDefault="00690ABF" w:rsidP="006B3062">
      <w:pPr>
        <w:overflowPunct w:val="0"/>
        <w:autoSpaceDE w:val="0"/>
        <w:autoSpaceDN w:val="0"/>
        <w:adjustRightInd w:val="0"/>
        <w:spacing w:after="0" w:line="240" w:lineRule="auto"/>
        <w:textAlignment w:val="baseline"/>
        <w:rPr>
          <w:kern w:val="2"/>
          <w14:ligatures w14:val="standardContextual"/>
        </w:rPr>
      </w:pPr>
    </w:p>
    <w:p w14:paraId="5D2414A7" w14:textId="77777777" w:rsidR="00690ABF" w:rsidRDefault="00690ABF" w:rsidP="006B3062">
      <w:pPr>
        <w:overflowPunct w:val="0"/>
        <w:autoSpaceDE w:val="0"/>
        <w:autoSpaceDN w:val="0"/>
        <w:adjustRightInd w:val="0"/>
        <w:spacing w:after="0" w:line="240" w:lineRule="auto"/>
        <w:textAlignment w:val="baseline"/>
        <w:rPr>
          <w:kern w:val="2"/>
          <w14:ligatures w14:val="standardContextual"/>
        </w:rPr>
      </w:pPr>
    </w:p>
    <w:p w14:paraId="5B3AECD0" w14:textId="77777777" w:rsidR="00690ABF" w:rsidRDefault="00690ABF" w:rsidP="006B3062">
      <w:pPr>
        <w:overflowPunct w:val="0"/>
        <w:autoSpaceDE w:val="0"/>
        <w:autoSpaceDN w:val="0"/>
        <w:adjustRightInd w:val="0"/>
        <w:spacing w:after="0" w:line="240" w:lineRule="auto"/>
        <w:textAlignment w:val="baseline"/>
        <w:rPr>
          <w:kern w:val="2"/>
          <w14:ligatures w14:val="standardContextual"/>
        </w:rPr>
      </w:pPr>
    </w:p>
    <w:p w14:paraId="3AD58161" w14:textId="77777777" w:rsidR="00690ABF" w:rsidRDefault="00690ABF" w:rsidP="006B3062">
      <w:pPr>
        <w:overflowPunct w:val="0"/>
        <w:autoSpaceDE w:val="0"/>
        <w:autoSpaceDN w:val="0"/>
        <w:adjustRightInd w:val="0"/>
        <w:spacing w:after="0" w:line="240" w:lineRule="auto"/>
        <w:textAlignment w:val="baseline"/>
        <w:rPr>
          <w:kern w:val="2"/>
          <w14:ligatures w14:val="standardContextual"/>
        </w:rPr>
      </w:pPr>
    </w:p>
    <w:p w14:paraId="7A03150E" w14:textId="0DE10CD1" w:rsidR="009A7649" w:rsidRPr="00690ABF" w:rsidRDefault="009A7649" w:rsidP="00A95AAD">
      <w:pPr>
        <w:pStyle w:val="ListParagraph"/>
        <w:numPr>
          <w:ilvl w:val="0"/>
          <w:numId w:val="18"/>
        </w:numPr>
        <w:shd w:val="clear" w:color="auto" w:fill="C5E0B3" w:themeFill="accent6" w:themeFillTint="66"/>
        <w:overflowPunct w:val="0"/>
        <w:autoSpaceDE w:val="0"/>
        <w:autoSpaceDN w:val="0"/>
        <w:adjustRightInd w:val="0"/>
        <w:spacing w:after="0" w:line="240" w:lineRule="auto"/>
        <w:textAlignment w:val="baseline"/>
        <w:rPr>
          <w:rFonts w:eastAsia="Times New Roman" w:cstheme="minorHAnsi"/>
          <w:b/>
          <w:bCs/>
          <w:sz w:val="28"/>
          <w:szCs w:val="28"/>
          <w:lang w:eastAsia="en-GB"/>
        </w:rPr>
      </w:pPr>
      <w:r w:rsidRPr="00A95AAD">
        <w:rPr>
          <w:rFonts w:eastAsia="Times New Roman" w:cstheme="minorHAnsi"/>
          <w:b/>
          <w:bCs/>
          <w:sz w:val="28"/>
          <w:szCs w:val="28"/>
          <w:shd w:val="clear" w:color="auto" w:fill="C5E0B3" w:themeFill="accent6" w:themeFillTint="66"/>
          <w:lang w:eastAsia="en-GB"/>
        </w:rPr>
        <w:t>Additional</w:t>
      </w:r>
      <w:r w:rsidRPr="00690ABF">
        <w:rPr>
          <w:rFonts w:eastAsia="Times New Roman" w:cstheme="minorHAnsi"/>
          <w:b/>
          <w:bCs/>
          <w:sz w:val="28"/>
          <w:szCs w:val="28"/>
          <w:lang w:eastAsia="en-GB"/>
        </w:rPr>
        <w:t xml:space="preserve"> </w:t>
      </w:r>
      <w:r w:rsidR="00560BBE" w:rsidRPr="00690ABF">
        <w:rPr>
          <w:rFonts w:eastAsia="Times New Roman" w:cstheme="minorHAnsi"/>
          <w:b/>
          <w:bCs/>
          <w:sz w:val="28"/>
          <w:szCs w:val="28"/>
          <w:lang w:eastAsia="en-GB"/>
        </w:rPr>
        <w:t xml:space="preserve">Information for Applicants </w:t>
      </w:r>
    </w:p>
    <w:p w14:paraId="207D6687" w14:textId="7E3EBFA6" w:rsidR="00795216" w:rsidRDefault="00795216" w:rsidP="006B3062">
      <w:pPr>
        <w:overflowPunct w:val="0"/>
        <w:autoSpaceDE w:val="0"/>
        <w:autoSpaceDN w:val="0"/>
        <w:adjustRightInd w:val="0"/>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Interested providers can submit multiple proposals if they believe they have the skills,</w:t>
      </w:r>
      <w:r w:rsidR="006E26B6">
        <w:rPr>
          <w:rFonts w:eastAsia="Times New Roman" w:cstheme="minorHAnsi"/>
          <w:sz w:val="24"/>
          <w:szCs w:val="24"/>
          <w:lang w:eastAsia="en-GB"/>
        </w:rPr>
        <w:t xml:space="preserve"> </w:t>
      </w:r>
      <w:r>
        <w:rPr>
          <w:rFonts w:eastAsia="Times New Roman" w:cstheme="minorHAnsi"/>
          <w:sz w:val="24"/>
          <w:szCs w:val="24"/>
          <w:lang w:eastAsia="en-GB"/>
        </w:rPr>
        <w:t>experience and capacity to deliver these effectively.</w:t>
      </w:r>
    </w:p>
    <w:p w14:paraId="6D9C9B45" w14:textId="2BB7957E" w:rsidR="00795216" w:rsidRDefault="00F6119E" w:rsidP="006B3062">
      <w:pPr>
        <w:overflowPunct w:val="0"/>
        <w:autoSpaceDE w:val="0"/>
        <w:autoSpaceDN w:val="0"/>
        <w:adjustRightInd w:val="0"/>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 xml:space="preserve">A separate application will be required for each programme/service, aligned to each type of support outlined above. </w:t>
      </w:r>
    </w:p>
    <w:p w14:paraId="471FDEAD" w14:textId="77777777" w:rsidR="00795216" w:rsidRDefault="00795216" w:rsidP="006B3062">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6BA8CDAC" w14:textId="7430262B" w:rsidR="004A09D9" w:rsidRPr="005451E9" w:rsidRDefault="005F7980" w:rsidP="00263FF3">
      <w:pPr>
        <w:shd w:val="clear" w:color="auto" w:fill="FFFFFF" w:themeFill="background1"/>
        <w:overflowPunct w:val="0"/>
        <w:autoSpaceDE w:val="0"/>
        <w:autoSpaceDN w:val="0"/>
        <w:adjustRightInd w:val="0"/>
        <w:spacing w:after="0" w:line="240" w:lineRule="auto"/>
        <w:textAlignment w:val="baseline"/>
        <w:rPr>
          <w:rFonts w:eastAsia="Times New Roman" w:cstheme="minorHAnsi"/>
          <w:sz w:val="24"/>
          <w:szCs w:val="24"/>
          <w:lang w:eastAsia="en-GB"/>
        </w:rPr>
      </w:pPr>
      <w:r w:rsidRPr="005451E9">
        <w:rPr>
          <w:rFonts w:eastAsia="Times New Roman" w:cstheme="minorHAnsi"/>
          <w:sz w:val="24"/>
          <w:szCs w:val="24"/>
          <w:lang w:eastAsia="en-GB"/>
        </w:rPr>
        <w:t>In addition to the specific priority groups targeted through</w:t>
      </w:r>
      <w:r w:rsidR="00D74F68" w:rsidRPr="005451E9">
        <w:rPr>
          <w:rFonts w:eastAsia="Times New Roman" w:cstheme="minorHAnsi"/>
          <w:sz w:val="24"/>
          <w:szCs w:val="24"/>
          <w:lang w:eastAsia="en-GB"/>
        </w:rPr>
        <w:t xml:space="preserve"> the </w:t>
      </w:r>
      <w:r w:rsidRPr="005451E9">
        <w:rPr>
          <w:rFonts w:eastAsia="Times New Roman" w:cstheme="minorHAnsi"/>
          <w:sz w:val="24"/>
          <w:szCs w:val="24"/>
          <w:lang w:eastAsia="en-GB"/>
        </w:rPr>
        <w:t>work areas</w:t>
      </w:r>
      <w:r w:rsidR="00D74F68" w:rsidRPr="005451E9">
        <w:rPr>
          <w:rFonts w:eastAsia="Times New Roman" w:cstheme="minorHAnsi"/>
          <w:sz w:val="24"/>
          <w:szCs w:val="24"/>
          <w:lang w:eastAsia="en-GB"/>
        </w:rPr>
        <w:t xml:space="preserve"> above </w:t>
      </w:r>
      <w:r w:rsidRPr="005451E9">
        <w:rPr>
          <w:rFonts w:eastAsia="Times New Roman" w:cstheme="minorHAnsi"/>
          <w:sz w:val="24"/>
          <w:szCs w:val="24"/>
          <w:lang w:eastAsia="en-GB"/>
        </w:rPr>
        <w:t xml:space="preserve">to be supported through this fund, we would expect all delivery partners to </w:t>
      </w:r>
      <w:r w:rsidR="004A09D9" w:rsidRPr="005451E9">
        <w:rPr>
          <w:rFonts w:eastAsia="Times New Roman" w:cstheme="minorHAnsi"/>
          <w:sz w:val="24"/>
          <w:szCs w:val="24"/>
          <w:lang w:eastAsia="en-GB"/>
        </w:rPr>
        <w:t>make particular efforts to ensure their programmes reach:</w:t>
      </w:r>
    </w:p>
    <w:p w14:paraId="055D98A7" w14:textId="77777777" w:rsidR="0020484C" w:rsidRPr="00B47404" w:rsidRDefault="0020484C" w:rsidP="00263FF3">
      <w:pPr>
        <w:shd w:val="clear" w:color="auto" w:fill="FFFFFF" w:themeFill="background1"/>
        <w:overflowPunct w:val="0"/>
        <w:autoSpaceDE w:val="0"/>
        <w:autoSpaceDN w:val="0"/>
        <w:adjustRightInd w:val="0"/>
        <w:spacing w:after="0" w:line="240" w:lineRule="auto"/>
        <w:textAlignment w:val="baseline"/>
        <w:rPr>
          <w:rFonts w:eastAsia="Times New Roman" w:cstheme="minorHAnsi"/>
          <w:sz w:val="24"/>
          <w:szCs w:val="24"/>
          <w:highlight w:val="yellow"/>
          <w:lang w:eastAsia="en-GB"/>
        </w:rPr>
      </w:pPr>
    </w:p>
    <w:p w14:paraId="1F17D25E" w14:textId="77777777" w:rsidR="005451E9" w:rsidRPr="005451E9" w:rsidRDefault="005451E9" w:rsidP="00A95AAD">
      <w:pPr>
        <w:pStyle w:val="ListParagraph"/>
        <w:numPr>
          <w:ilvl w:val="0"/>
          <w:numId w:val="8"/>
        </w:numPr>
        <w:shd w:val="clear" w:color="auto" w:fill="C5E0B3" w:themeFill="accent6" w:themeFillTint="66"/>
        <w:overflowPunct w:val="0"/>
        <w:autoSpaceDE w:val="0"/>
        <w:autoSpaceDN w:val="0"/>
        <w:adjustRightInd w:val="0"/>
        <w:spacing w:after="0" w:line="240" w:lineRule="auto"/>
        <w:textAlignment w:val="baseline"/>
        <w:rPr>
          <w:rFonts w:eastAsia="Times New Roman" w:cstheme="minorHAnsi"/>
          <w:sz w:val="24"/>
          <w:szCs w:val="24"/>
          <w:lang w:eastAsia="en-GB"/>
        </w:rPr>
      </w:pPr>
      <w:r w:rsidRPr="005451E9">
        <w:rPr>
          <w:rFonts w:eastAsia="Times New Roman" w:cstheme="minorHAnsi"/>
          <w:sz w:val="24"/>
          <w:szCs w:val="24"/>
          <w:lang w:eastAsia="en-GB"/>
        </w:rPr>
        <w:t>Vulnerable Young People</w:t>
      </w:r>
    </w:p>
    <w:p w14:paraId="6FEE2B26" w14:textId="77777777" w:rsidR="005451E9" w:rsidRPr="003A6268" w:rsidRDefault="005451E9" w:rsidP="00A95AAD">
      <w:pPr>
        <w:pStyle w:val="ListParagraph"/>
        <w:numPr>
          <w:ilvl w:val="0"/>
          <w:numId w:val="8"/>
        </w:numPr>
        <w:shd w:val="clear" w:color="auto" w:fill="C5E0B3" w:themeFill="accent6" w:themeFillTint="66"/>
        <w:overflowPunct w:val="0"/>
        <w:autoSpaceDE w:val="0"/>
        <w:autoSpaceDN w:val="0"/>
        <w:adjustRightInd w:val="0"/>
        <w:spacing w:after="0" w:line="240" w:lineRule="auto"/>
        <w:textAlignment w:val="baseline"/>
        <w:rPr>
          <w:rFonts w:eastAsia="Times New Roman" w:cstheme="minorHAnsi"/>
          <w:sz w:val="24"/>
          <w:szCs w:val="24"/>
          <w:lang w:eastAsia="en-GB"/>
        </w:rPr>
      </w:pPr>
      <w:r w:rsidRPr="003A6268">
        <w:rPr>
          <w:rFonts w:eastAsia="Times New Roman" w:cstheme="minorHAnsi"/>
          <w:sz w:val="24"/>
          <w:szCs w:val="24"/>
          <w:lang w:eastAsia="en-GB"/>
        </w:rPr>
        <w:t>Long-term Unemployed</w:t>
      </w:r>
    </w:p>
    <w:p w14:paraId="1EFA4A31" w14:textId="77777777" w:rsidR="005451E9" w:rsidRPr="003A6268" w:rsidRDefault="005451E9" w:rsidP="00A95AAD">
      <w:pPr>
        <w:pStyle w:val="ListParagraph"/>
        <w:numPr>
          <w:ilvl w:val="0"/>
          <w:numId w:val="8"/>
        </w:numPr>
        <w:shd w:val="clear" w:color="auto" w:fill="C5E0B3" w:themeFill="accent6" w:themeFillTint="66"/>
        <w:overflowPunct w:val="0"/>
        <w:autoSpaceDE w:val="0"/>
        <w:autoSpaceDN w:val="0"/>
        <w:adjustRightInd w:val="0"/>
        <w:spacing w:after="0" w:line="240" w:lineRule="auto"/>
        <w:textAlignment w:val="baseline"/>
        <w:rPr>
          <w:rFonts w:eastAsia="Times New Roman" w:cstheme="minorHAnsi"/>
          <w:sz w:val="24"/>
          <w:szCs w:val="24"/>
          <w:lang w:eastAsia="en-GB"/>
        </w:rPr>
      </w:pPr>
      <w:r w:rsidRPr="003A6268">
        <w:rPr>
          <w:rFonts w:eastAsia="Times New Roman" w:cstheme="minorHAnsi"/>
          <w:sz w:val="24"/>
          <w:szCs w:val="24"/>
          <w:lang w:eastAsia="en-GB"/>
        </w:rPr>
        <w:t>Economically Inactive</w:t>
      </w:r>
    </w:p>
    <w:p w14:paraId="02FCF72C" w14:textId="77777777" w:rsidR="005451E9" w:rsidRPr="005451E9" w:rsidRDefault="005451E9" w:rsidP="00A95AAD">
      <w:pPr>
        <w:pStyle w:val="ListParagraph"/>
        <w:numPr>
          <w:ilvl w:val="0"/>
          <w:numId w:val="8"/>
        </w:numPr>
        <w:shd w:val="clear" w:color="auto" w:fill="C5E0B3" w:themeFill="accent6" w:themeFillTint="66"/>
        <w:overflowPunct w:val="0"/>
        <w:autoSpaceDE w:val="0"/>
        <w:autoSpaceDN w:val="0"/>
        <w:adjustRightInd w:val="0"/>
        <w:spacing w:after="0" w:line="240" w:lineRule="auto"/>
        <w:textAlignment w:val="baseline"/>
        <w:rPr>
          <w:rFonts w:eastAsia="Times New Roman" w:cstheme="minorHAnsi"/>
          <w:sz w:val="24"/>
          <w:szCs w:val="24"/>
          <w:lang w:eastAsia="en-GB"/>
        </w:rPr>
      </w:pPr>
      <w:r w:rsidRPr="005451E9">
        <w:rPr>
          <w:rFonts w:eastAsia="Times New Roman" w:cstheme="minorHAnsi"/>
          <w:sz w:val="24"/>
          <w:szCs w:val="24"/>
          <w:lang w:eastAsia="en-GB"/>
        </w:rPr>
        <w:t>Families facing Poverty</w:t>
      </w:r>
    </w:p>
    <w:p w14:paraId="3DA2FD65" w14:textId="77777777" w:rsidR="005451E9" w:rsidRPr="005451E9" w:rsidRDefault="005451E9" w:rsidP="00A95AAD">
      <w:pPr>
        <w:pStyle w:val="ListParagraph"/>
        <w:numPr>
          <w:ilvl w:val="0"/>
          <w:numId w:val="8"/>
        </w:numPr>
        <w:shd w:val="clear" w:color="auto" w:fill="C5E0B3" w:themeFill="accent6" w:themeFillTint="66"/>
        <w:overflowPunct w:val="0"/>
        <w:autoSpaceDE w:val="0"/>
        <w:autoSpaceDN w:val="0"/>
        <w:adjustRightInd w:val="0"/>
        <w:spacing w:after="0" w:line="240" w:lineRule="auto"/>
        <w:textAlignment w:val="baseline"/>
        <w:rPr>
          <w:rFonts w:eastAsia="Times New Roman" w:cstheme="minorHAnsi"/>
          <w:sz w:val="24"/>
          <w:szCs w:val="24"/>
          <w:lang w:eastAsia="en-GB"/>
        </w:rPr>
      </w:pPr>
      <w:r w:rsidRPr="005451E9">
        <w:rPr>
          <w:rFonts w:eastAsia="Times New Roman" w:cstheme="minorHAnsi"/>
          <w:sz w:val="24"/>
          <w:szCs w:val="24"/>
          <w:lang w:eastAsia="en-GB"/>
        </w:rPr>
        <w:t>Individuals with Disabilities</w:t>
      </w:r>
    </w:p>
    <w:p w14:paraId="30DFDE31" w14:textId="77777777" w:rsidR="005451E9" w:rsidRPr="005451E9" w:rsidRDefault="005451E9" w:rsidP="00A95AAD">
      <w:pPr>
        <w:pStyle w:val="ListParagraph"/>
        <w:numPr>
          <w:ilvl w:val="0"/>
          <w:numId w:val="8"/>
        </w:numPr>
        <w:shd w:val="clear" w:color="auto" w:fill="C5E0B3" w:themeFill="accent6" w:themeFillTint="66"/>
        <w:overflowPunct w:val="0"/>
        <w:autoSpaceDE w:val="0"/>
        <w:autoSpaceDN w:val="0"/>
        <w:adjustRightInd w:val="0"/>
        <w:spacing w:after="0" w:line="240" w:lineRule="auto"/>
        <w:textAlignment w:val="baseline"/>
        <w:rPr>
          <w:rFonts w:eastAsia="Times New Roman" w:cstheme="minorHAnsi"/>
          <w:sz w:val="24"/>
          <w:szCs w:val="24"/>
          <w:lang w:eastAsia="en-GB"/>
        </w:rPr>
      </w:pPr>
      <w:r w:rsidRPr="005451E9">
        <w:rPr>
          <w:rFonts w:eastAsia="Times New Roman" w:cstheme="minorHAnsi"/>
          <w:sz w:val="24"/>
          <w:szCs w:val="24"/>
          <w:lang w:eastAsia="en-GB"/>
        </w:rPr>
        <w:t>Long-term Health Conditions</w:t>
      </w:r>
    </w:p>
    <w:p w14:paraId="175BC7C2" w14:textId="77777777" w:rsidR="005451E9" w:rsidRPr="005451E9" w:rsidRDefault="005451E9" w:rsidP="00A95AAD">
      <w:pPr>
        <w:pStyle w:val="ListParagraph"/>
        <w:numPr>
          <w:ilvl w:val="0"/>
          <w:numId w:val="8"/>
        </w:numPr>
        <w:shd w:val="clear" w:color="auto" w:fill="C5E0B3" w:themeFill="accent6" w:themeFillTint="66"/>
        <w:overflowPunct w:val="0"/>
        <w:autoSpaceDE w:val="0"/>
        <w:autoSpaceDN w:val="0"/>
        <w:adjustRightInd w:val="0"/>
        <w:spacing w:after="0" w:line="240" w:lineRule="auto"/>
        <w:textAlignment w:val="baseline"/>
        <w:rPr>
          <w:rFonts w:eastAsia="Times New Roman" w:cstheme="minorHAnsi"/>
          <w:sz w:val="24"/>
          <w:szCs w:val="24"/>
          <w:lang w:eastAsia="en-GB"/>
        </w:rPr>
      </w:pPr>
      <w:r w:rsidRPr="005451E9">
        <w:rPr>
          <w:rFonts w:eastAsia="Times New Roman" w:cstheme="minorHAnsi"/>
          <w:sz w:val="24"/>
          <w:szCs w:val="24"/>
          <w:lang w:eastAsia="en-GB"/>
        </w:rPr>
        <w:t>Neurodiversity</w:t>
      </w:r>
    </w:p>
    <w:p w14:paraId="370B1BAB" w14:textId="77777777" w:rsidR="005451E9" w:rsidRPr="005451E9" w:rsidRDefault="005451E9" w:rsidP="00A95AAD">
      <w:pPr>
        <w:pStyle w:val="ListParagraph"/>
        <w:numPr>
          <w:ilvl w:val="0"/>
          <w:numId w:val="8"/>
        </w:numPr>
        <w:shd w:val="clear" w:color="auto" w:fill="C5E0B3" w:themeFill="accent6" w:themeFillTint="66"/>
        <w:overflowPunct w:val="0"/>
        <w:autoSpaceDE w:val="0"/>
        <w:autoSpaceDN w:val="0"/>
        <w:adjustRightInd w:val="0"/>
        <w:spacing w:after="0" w:line="240" w:lineRule="auto"/>
        <w:textAlignment w:val="baseline"/>
        <w:rPr>
          <w:rFonts w:eastAsia="Times New Roman" w:cstheme="minorHAnsi"/>
          <w:sz w:val="24"/>
          <w:szCs w:val="24"/>
          <w:lang w:eastAsia="en-GB"/>
        </w:rPr>
      </w:pPr>
      <w:r w:rsidRPr="005451E9">
        <w:rPr>
          <w:rFonts w:eastAsia="Times New Roman" w:cstheme="minorHAnsi"/>
          <w:sz w:val="24"/>
          <w:szCs w:val="24"/>
          <w:lang w:eastAsia="en-GB"/>
        </w:rPr>
        <w:t>Care Experienced</w:t>
      </w:r>
    </w:p>
    <w:p w14:paraId="40313FD2" w14:textId="77777777" w:rsidR="005451E9" w:rsidRDefault="005451E9" w:rsidP="00A95AAD">
      <w:pPr>
        <w:pStyle w:val="ListParagraph"/>
        <w:numPr>
          <w:ilvl w:val="0"/>
          <w:numId w:val="8"/>
        </w:numPr>
        <w:shd w:val="clear" w:color="auto" w:fill="C5E0B3" w:themeFill="accent6" w:themeFillTint="66"/>
        <w:overflowPunct w:val="0"/>
        <w:autoSpaceDE w:val="0"/>
        <w:autoSpaceDN w:val="0"/>
        <w:adjustRightInd w:val="0"/>
        <w:spacing w:after="0" w:line="240" w:lineRule="auto"/>
        <w:textAlignment w:val="baseline"/>
        <w:rPr>
          <w:rFonts w:eastAsia="Times New Roman" w:cstheme="minorHAnsi"/>
          <w:sz w:val="24"/>
          <w:szCs w:val="24"/>
          <w:lang w:eastAsia="en-GB"/>
        </w:rPr>
      </w:pPr>
      <w:r w:rsidRPr="005451E9">
        <w:rPr>
          <w:rFonts w:eastAsia="Times New Roman" w:cstheme="minorHAnsi"/>
          <w:sz w:val="24"/>
          <w:szCs w:val="24"/>
          <w:lang w:eastAsia="en-GB"/>
        </w:rPr>
        <w:t>Minority Ethnic Communities</w:t>
      </w:r>
    </w:p>
    <w:p w14:paraId="76B62EEE" w14:textId="1042CB59" w:rsidR="005451E9" w:rsidRDefault="005451E9" w:rsidP="00A95AAD">
      <w:pPr>
        <w:pStyle w:val="ListParagraph"/>
        <w:numPr>
          <w:ilvl w:val="0"/>
          <w:numId w:val="8"/>
        </w:numPr>
        <w:shd w:val="clear" w:color="auto" w:fill="C5E0B3" w:themeFill="accent6" w:themeFillTint="66"/>
        <w:overflowPunct w:val="0"/>
        <w:autoSpaceDE w:val="0"/>
        <w:autoSpaceDN w:val="0"/>
        <w:adjustRightInd w:val="0"/>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 xml:space="preserve">Community Justice </w:t>
      </w:r>
    </w:p>
    <w:p w14:paraId="7B57B34C" w14:textId="5E17C70F" w:rsidR="004A09D9" w:rsidRPr="005451E9" w:rsidRDefault="005451E9" w:rsidP="00A95AAD">
      <w:pPr>
        <w:pStyle w:val="ListParagraph"/>
        <w:numPr>
          <w:ilvl w:val="0"/>
          <w:numId w:val="8"/>
        </w:numPr>
        <w:shd w:val="clear" w:color="auto" w:fill="C5E0B3" w:themeFill="accent6" w:themeFillTint="66"/>
        <w:overflowPunct w:val="0"/>
        <w:autoSpaceDE w:val="0"/>
        <w:autoSpaceDN w:val="0"/>
        <w:adjustRightInd w:val="0"/>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Areas of multiple deprivation</w:t>
      </w:r>
    </w:p>
    <w:p w14:paraId="5A6E4F56" w14:textId="77777777" w:rsidR="005451E9" w:rsidRDefault="005451E9" w:rsidP="004A09D9">
      <w:pPr>
        <w:overflowPunct w:val="0"/>
        <w:autoSpaceDE w:val="0"/>
        <w:autoSpaceDN w:val="0"/>
        <w:adjustRightInd w:val="0"/>
        <w:spacing w:after="0" w:line="240" w:lineRule="auto"/>
        <w:textAlignment w:val="baseline"/>
        <w:rPr>
          <w:rFonts w:eastAsia="Times New Roman" w:cstheme="minorHAnsi"/>
          <w:b/>
          <w:bCs/>
          <w:i/>
          <w:iCs/>
          <w:sz w:val="24"/>
          <w:szCs w:val="24"/>
          <w:lang w:eastAsia="en-GB"/>
        </w:rPr>
      </w:pPr>
    </w:p>
    <w:p w14:paraId="0544C2D5" w14:textId="7D98E44D" w:rsidR="004F7CCF" w:rsidRPr="0035490C" w:rsidRDefault="00E16FA2" w:rsidP="004A09D9">
      <w:pPr>
        <w:overflowPunct w:val="0"/>
        <w:autoSpaceDE w:val="0"/>
        <w:autoSpaceDN w:val="0"/>
        <w:adjustRightInd w:val="0"/>
        <w:spacing w:after="0" w:line="240" w:lineRule="auto"/>
        <w:textAlignment w:val="baseline"/>
        <w:rPr>
          <w:rFonts w:eastAsia="Times New Roman" w:cstheme="minorHAnsi"/>
          <w:b/>
          <w:bCs/>
          <w:i/>
          <w:iCs/>
          <w:sz w:val="24"/>
          <w:szCs w:val="24"/>
          <w:lang w:eastAsia="en-GB"/>
        </w:rPr>
      </w:pPr>
      <w:r w:rsidRPr="0035490C">
        <w:rPr>
          <w:rFonts w:eastAsia="Times New Roman" w:cstheme="minorHAnsi"/>
          <w:b/>
          <w:bCs/>
          <w:i/>
          <w:iCs/>
          <w:sz w:val="24"/>
          <w:szCs w:val="24"/>
          <w:lang w:eastAsia="en-GB"/>
        </w:rPr>
        <w:t xml:space="preserve">The </w:t>
      </w:r>
      <w:r w:rsidR="005451E9">
        <w:rPr>
          <w:rFonts w:eastAsia="Times New Roman" w:cstheme="minorHAnsi"/>
          <w:b/>
          <w:bCs/>
          <w:i/>
          <w:iCs/>
          <w:sz w:val="24"/>
          <w:szCs w:val="24"/>
          <w:lang w:eastAsia="en-GB"/>
        </w:rPr>
        <w:t>SEG</w:t>
      </w:r>
      <w:r w:rsidR="006A272A" w:rsidRPr="0035490C">
        <w:rPr>
          <w:rFonts w:eastAsia="Times New Roman" w:cstheme="minorHAnsi"/>
          <w:b/>
          <w:bCs/>
          <w:i/>
          <w:iCs/>
          <w:sz w:val="24"/>
          <w:szCs w:val="24"/>
          <w:lang w:eastAsia="en-GB"/>
        </w:rPr>
        <w:t xml:space="preserve"> is keen that potential grant applicant partners use their expertise, local knowledge and links with other partners</w:t>
      </w:r>
      <w:r w:rsidR="006A536E" w:rsidRPr="0035490C">
        <w:rPr>
          <w:rFonts w:eastAsia="Times New Roman" w:cstheme="minorHAnsi"/>
          <w:b/>
          <w:bCs/>
          <w:i/>
          <w:iCs/>
          <w:sz w:val="24"/>
          <w:szCs w:val="24"/>
          <w:lang w:eastAsia="en-GB"/>
        </w:rPr>
        <w:t xml:space="preserve"> and employers</w:t>
      </w:r>
      <w:r w:rsidR="006A272A" w:rsidRPr="0035490C">
        <w:rPr>
          <w:rFonts w:eastAsia="Times New Roman" w:cstheme="minorHAnsi"/>
          <w:b/>
          <w:bCs/>
          <w:i/>
          <w:iCs/>
          <w:sz w:val="24"/>
          <w:szCs w:val="24"/>
          <w:lang w:eastAsia="en-GB"/>
        </w:rPr>
        <w:t xml:space="preserve"> to develop creative and innovative proposals that they have confidence </w:t>
      </w:r>
      <w:r w:rsidR="006A536E" w:rsidRPr="0035490C">
        <w:rPr>
          <w:rFonts w:eastAsia="Times New Roman" w:cstheme="minorHAnsi"/>
          <w:b/>
          <w:bCs/>
          <w:i/>
          <w:iCs/>
          <w:sz w:val="24"/>
          <w:szCs w:val="24"/>
          <w:lang w:eastAsia="en-GB"/>
        </w:rPr>
        <w:t xml:space="preserve">will </w:t>
      </w:r>
      <w:r w:rsidR="006A272A" w:rsidRPr="0035490C">
        <w:rPr>
          <w:rFonts w:eastAsia="Times New Roman" w:cstheme="minorHAnsi"/>
          <w:b/>
          <w:bCs/>
          <w:i/>
          <w:iCs/>
          <w:sz w:val="24"/>
          <w:szCs w:val="24"/>
          <w:lang w:eastAsia="en-GB"/>
        </w:rPr>
        <w:t xml:space="preserve">meet gaps in </w:t>
      </w:r>
      <w:r w:rsidR="006B3062" w:rsidRPr="0035490C">
        <w:rPr>
          <w:rFonts w:eastAsia="Times New Roman" w:cstheme="minorHAnsi"/>
          <w:b/>
          <w:bCs/>
          <w:i/>
          <w:iCs/>
          <w:sz w:val="24"/>
          <w:szCs w:val="24"/>
          <w:lang w:eastAsia="en-GB"/>
        </w:rPr>
        <w:t>service delivery</w:t>
      </w:r>
      <w:r w:rsidR="006A536E" w:rsidRPr="0035490C">
        <w:rPr>
          <w:rFonts w:eastAsia="Times New Roman" w:cstheme="minorHAnsi"/>
          <w:b/>
          <w:bCs/>
          <w:i/>
          <w:iCs/>
          <w:sz w:val="24"/>
          <w:szCs w:val="24"/>
          <w:lang w:eastAsia="en-GB"/>
        </w:rPr>
        <w:t xml:space="preserve">, </w:t>
      </w:r>
      <w:r w:rsidR="00C45376" w:rsidRPr="0035490C">
        <w:rPr>
          <w:rFonts w:eastAsia="Times New Roman" w:cstheme="minorHAnsi"/>
          <w:b/>
          <w:bCs/>
          <w:i/>
          <w:iCs/>
          <w:sz w:val="24"/>
          <w:szCs w:val="24"/>
          <w:lang w:eastAsia="en-GB"/>
        </w:rPr>
        <w:t xml:space="preserve">engage </w:t>
      </w:r>
      <w:r w:rsidR="00350761" w:rsidRPr="0035490C">
        <w:rPr>
          <w:rFonts w:eastAsia="Times New Roman" w:cstheme="minorHAnsi"/>
          <w:b/>
          <w:bCs/>
          <w:i/>
          <w:iCs/>
          <w:sz w:val="24"/>
          <w:szCs w:val="24"/>
          <w:lang w:eastAsia="en-GB"/>
        </w:rPr>
        <w:t xml:space="preserve">and </w:t>
      </w:r>
      <w:r w:rsidR="006A536E" w:rsidRPr="0035490C">
        <w:rPr>
          <w:rFonts w:eastAsia="Times New Roman" w:cstheme="minorHAnsi"/>
          <w:b/>
          <w:bCs/>
          <w:i/>
          <w:iCs/>
          <w:sz w:val="24"/>
          <w:szCs w:val="24"/>
          <w:lang w:eastAsia="en-GB"/>
        </w:rPr>
        <w:t>attract the relevant target groups</w:t>
      </w:r>
      <w:r w:rsidR="00350761" w:rsidRPr="0035490C">
        <w:rPr>
          <w:rFonts w:eastAsia="Times New Roman" w:cstheme="minorHAnsi"/>
          <w:b/>
          <w:bCs/>
          <w:i/>
          <w:iCs/>
          <w:sz w:val="24"/>
          <w:szCs w:val="24"/>
          <w:lang w:eastAsia="en-GB"/>
        </w:rPr>
        <w:t>,</w:t>
      </w:r>
      <w:r w:rsidR="006A536E" w:rsidRPr="0035490C">
        <w:rPr>
          <w:rFonts w:eastAsia="Times New Roman" w:cstheme="minorHAnsi"/>
          <w:b/>
          <w:bCs/>
          <w:i/>
          <w:iCs/>
          <w:sz w:val="24"/>
          <w:szCs w:val="24"/>
          <w:lang w:eastAsia="en-GB"/>
        </w:rPr>
        <w:t xml:space="preserve"> and progress participants into a positive outcome. </w:t>
      </w:r>
      <w:r w:rsidR="00F16FD5">
        <w:rPr>
          <w:rFonts w:eastAsia="Times New Roman" w:cstheme="minorHAnsi"/>
          <w:b/>
          <w:bCs/>
          <w:i/>
          <w:iCs/>
          <w:sz w:val="24"/>
          <w:szCs w:val="24"/>
          <w:lang w:eastAsia="en-GB"/>
        </w:rPr>
        <w:t>In support of this, p</w:t>
      </w:r>
      <w:r w:rsidR="00D56E9A" w:rsidRPr="0035490C">
        <w:rPr>
          <w:rFonts w:eastAsia="Times New Roman" w:cstheme="minorHAnsi"/>
          <w:b/>
          <w:bCs/>
          <w:i/>
          <w:iCs/>
          <w:sz w:val="24"/>
          <w:szCs w:val="24"/>
          <w:lang w:eastAsia="en-GB"/>
        </w:rPr>
        <w:t xml:space="preserve">artners will be required to deliver provision from accessible facilities within </w:t>
      </w:r>
      <w:r w:rsidR="00EB4C7A">
        <w:rPr>
          <w:rFonts w:eastAsia="Times New Roman" w:cstheme="minorHAnsi"/>
          <w:b/>
          <w:bCs/>
          <w:i/>
          <w:iCs/>
          <w:sz w:val="24"/>
          <w:szCs w:val="24"/>
          <w:lang w:eastAsia="en-GB"/>
        </w:rPr>
        <w:t>West Dunbartonshire</w:t>
      </w:r>
      <w:r w:rsidR="00B47404">
        <w:rPr>
          <w:rFonts w:eastAsia="Times New Roman" w:cstheme="minorHAnsi"/>
          <w:b/>
          <w:bCs/>
          <w:i/>
          <w:iCs/>
          <w:sz w:val="24"/>
          <w:szCs w:val="24"/>
          <w:lang w:eastAsia="en-GB"/>
        </w:rPr>
        <w:t>.</w:t>
      </w:r>
    </w:p>
    <w:p w14:paraId="29C1F1D8" w14:textId="77777777" w:rsidR="003740C1" w:rsidRDefault="003740C1" w:rsidP="004F7CCF">
      <w:pPr>
        <w:overflowPunct w:val="0"/>
        <w:autoSpaceDE w:val="0"/>
        <w:autoSpaceDN w:val="0"/>
        <w:adjustRightInd w:val="0"/>
        <w:spacing w:after="0" w:line="240" w:lineRule="auto"/>
        <w:textAlignment w:val="baseline"/>
        <w:rPr>
          <w:rFonts w:eastAsia="Times New Roman" w:cstheme="minorHAnsi"/>
          <w:b/>
          <w:bCs/>
          <w:sz w:val="24"/>
          <w:szCs w:val="24"/>
          <w:lang w:eastAsia="en-GB"/>
        </w:rPr>
      </w:pPr>
    </w:p>
    <w:p w14:paraId="5CFADA58" w14:textId="2DB2B0BE" w:rsidR="001B661C" w:rsidRDefault="004F7CCF" w:rsidP="004F7CCF">
      <w:pPr>
        <w:overflowPunct w:val="0"/>
        <w:autoSpaceDE w:val="0"/>
        <w:autoSpaceDN w:val="0"/>
        <w:adjustRightInd w:val="0"/>
        <w:spacing w:after="0" w:line="240" w:lineRule="auto"/>
        <w:textAlignment w:val="baseline"/>
        <w:rPr>
          <w:rFonts w:eastAsia="Times New Roman" w:cstheme="minorHAnsi"/>
          <w:b/>
          <w:bCs/>
          <w:sz w:val="24"/>
          <w:szCs w:val="24"/>
          <w:lang w:eastAsia="en-GB"/>
        </w:rPr>
      </w:pPr>
      <w:r w:rsidRPr="004F7CCF">
        <w:rPr>
          <w:rFonts w:eastAsia="Times New Roman" w:cstheme="minorHAnsi"/>
          <w:b/>
          <w:bCs/>
          <w:sz w:val="24"/>
          <w:szCs w:val="24"/>
          <w:lang w:eastAsia="en-GB"/>
        </w:rPr>
        <w:t xml:space="preserve">Benefits Conditionality </w:t>
      </w:r>
    </w:p>
    <w:p w14:paraId="3EA7B0B6" w14:textId="77777777" w:rsidR="008F0DEC" w:rsidRDefault="008F0DEC" w:rsidP="004F7CCF">
      <w:pPr>
        <w:overflowPunct w:val="0"/>
        <w:autoSpaceDE w:val="0"/>
        <w:autoSpaceDN w:val="0"/>
        <w:adjustRightInd w:val="0"/>
        <w:spacing w:after="0" w:line="240" w:lineRule="auto"/>
        <w:textAlignment w:val="baseline"/>
        <w:rPr>
          <w:rFonts w:eastAsia="Times New Roman" w:cstheme="minorHAnsi"/>
          <w:b/>
          <w:bCs/>
          <w:sz w:val="24"/>
          <w:szCs w:val="24"/>
          <w:lang w:eastAsia="en-GB"/>
        </w:rPr>
      </w:pPr>
    </w:p>
    <w:p w14:paraId="589BBC35" w14:textId="37408DE1" w:rsidR="00B26134" w:rsidRPr="00B26134" w:rsidRDefault="009E1E9C" w:rsidP="00B26134">
      <w:pPr>
        <w:rPr>
          <w:rFonts w:cstheme="minorHAnsi"/>
          <w:sz w:val="24"/>
          <w:szCs w:val="24"/>
          <w:highlight w:val="yellow"/>
        </w:rPr>
      </w:pPr>
      <w:r>
        <w:rPr>
          <w:rFonts w:cstheme="minorHAnsi"/>
          <w:sz w:val="24"/>
          <w:szCs w:val="24"/>
        </w:rPr>
        <w:t xml:space="preserve">We want to safeguard the benefits and entitlements of residents taking part in activity supported through this grant programme. We will expect applicants to </w:t>
      </w:r>
      <w:r w:rsidR="00B26134" w:rsidRPr="00B26134">
        <w:rPr>
          <w:rFonts w:cstheme="minorHAnsi"/>
          <w:sz w:val="24"/>
          <w:szCs w:val="24"/>
        </w:rPr>
        <w:t>show an understanding of the</w:t>
      </w:r>
      <w:r w:rsidR="00B50390">
        <w:rPr>
          <w:rFonts w:cstheme="minorHAnsi"/>
          <w:sz w:val="24"/>
          <w:szCs w:val="24"/>
        </w:rPr>
        <w:t xml:space="preserve"> individual needs</w:t>
      </w:r>
      <w:r w:rsidR="00B26134" w:rsidRPr="00B26134">
        <w:rPr>
          <w:rFonts w:cstheme="minorHAnsi"/>
          <w:sz w:val="24"/>
          <w:szCs w:val="24"/>
        </w:rPr>
        <w:t xml:space="preserve"> of course attendees, giving consideration to possible benefit impacts</w:t>
      </w:r>
      <w:r w:rsidR="00B50390">
        <w:rPr>
          <w:rFonts w:cstheme="minorHAnsi"/>
          <w:sz w:val="24"/>
          <w:szCs w:val="24"/>
        </w:rPr>
        <w:t xml:space="preserve"> and</w:t>
      </w:r>
      <w:r w:rsidR="00B26134" w:rsidRPr="00B26134">
        <w:rPr>
          <w:rFonts w:cstheme="minorHAnsi"/>
          <w:sz w:val="24"/>
          <w:szCs w:val="24"/>
        </w:rPr>
        <w:t xml:space="preserve"> ensuring there is no risk to entitlements by the take up of any employability initiative.</w:t>
      </w:r>
    </w:p>
    <w:p w14:paraId="6284EE8E" w14:textId="20C0A451" w:rsidR="008F0DEC" w:rsidRPr="008F0DEC" w:rsidRDefault="00B26134" w:rsidP="00B26134">
      <w:pPr>
        <w:rPr>
          <w:rFonts w:cstheme="minorHAnsi"/>
          <w:sz w:val="24"/>
          <w:szCs w:val="24"/>
        </w:rPr>
      </w:pPr>
      <w:r w:rsidRPr="00B26134">
        <w:rPr>
          <w:rFonts w:cstheme="minorHAnsi"/>
          <w:sz w:val="24"/>
          <w:szCs w:val="24"/>
        </w:rPr>
        <w:t xml:space="preserve">Providers should ensure they have had a recent dialogue with DWP to clarify/remove any potential benefit impacts </w:t>
      </w:r>
      <w:r w:rsidR="00B47404">
        <w:rPr>
          <w:rFonts w:cstheme="minorHAnsi"/>
          <w:sz w:val="24"/>
          <w:szCs w:val="24"/>
        </w:rPr>
        <w:t>thei</w:t>
      </w:r>
      <w:r w:rsidRPr="00B26134">
        <w:rPr>
          <w:rFonts w:cstheme="minorHAnsi"/>
          <w:sz w:val="24"/>
          <w:szCs w:val="24"/>
        </w:rPr>
        <w:t>r proposed programme may have.</w:t>
      </w:r>
    </w:p>
    <w:p w14:paraId="36F3EAA0" w14:textId="6C5A6295" w:rsidR="008F0DEC" w:rsidRDefault="005451E9" w:rsidP="00B26134">
      <w:pPr>
        <w:rPr>
          <w:rFonts w:cstheme="minorHAnsi"/>
          <w:sz w:val="24"/>
          <w:szCs w:val="24"/>
        </w:rPr>
      </w:pPr>
      <w:r>
        <w:rPr>
          <w:rFonts w:cstheme="minorHAnsi"/>
          <w:b/>
          <w:bCs/>
          <w:sz w:val="24"/>
          <w:szCs w:val="24"/>
        </w:rPr>
        <w:t>Safeguarding</w:t>
      </w:r>
    </w:p>
    <w:p w14:paraId="04C3FAC5" w14:textId="7A30A341" w:rsidR="005451E9" w:rsidRDefault="005451E9" w:rsidP="00B26134">
      <w:pPr>
        <w:rPr>
          <w:rFonts w:cstheme="minorHAnsi"/>
          <w:sz w:val="24"/>
          <w:szCs w:val="24"/>
        </w:rPr>
      </w:pPr>
      <w:r w:rsidRPr="005451E9">
        <w:rPr>
          <w:rFonts w:cstheme="minorHAnsi"/>
          <w:sz w:val="24"/>
          <w:szCs w:val="24"/>
        </w:rPr>
        <w:t xml:space="preserve">Training providers must have comprehensive safeguarding policies and procedures that address the specific needs and vulnerabilities of these priority groups. This includes conducting thorough background checks on staff members involved in the program, implementing appropriate risk assessments, and delivering comprehensive training on safeguarding and child protection to all staff. It is crucial to create a safe and supportive environment, fostering open communication </w:t>
      </w:r>
      <w:r w:rsidRPr="005451E9">
        <w:rPr>
          <w:rFonts w:cstheme="minorHAnsi"/>
          <w:sz w:val="24"/>
          <w:szCs w:val="24"/>
        </w:rPr>
        <w:lastRenderedPageBreak/>
        <w:t>channels for reporting concerns or incidents. Regular monitoring and evaluation should be conducted to identify and address any safeguarding issues promptly. Collaboration with external agencies and stakeholders is also vital to provide holistic support and protection to all participants. By integrating robust safeguarding practices into their bidding proposals, training providers demonstrate their commitment to ensuring the safety and well-being of young people and adults throughout the grant programme</w:t>
      </w:r>
      <w:r>
        <w:rPr>
          <w:rFonts w:cstheme="minorHAnsi"/>
          <w:sz w:val="24"/>
          <w:szCs w:val="24"/>
        </w:rPr>
        <w:t>.</w:t>
      </w:r>
    </w:p>
    <w:p w14:paraId="3D24E190" w14:textId="77777777" w:rsidR="005451E9" w:rsidRDefault="005451E9" w:rsidP="005451E9">
      <w:pPr>
        <w:ind w:left="34"/>
        <w:rPr>
          <w:rFonts w:cstheme="minorHAnsi"/>
          <w:b/>
          <w:sz w:val="24"/>
          <w:szCs w:val="24"/>
        </w:rPr>
      </w:pPr>
      <w:r>
        <w:rPr>
          <w:rFonts w:cstheme="minorHAnsi"/>
          <w:b/>
          <w:sz w:val="24"/>
          <w:szCs w:val="24"/>
        </w:rPr>
        <w:t>Fair Work Principles</w:t>
      </w:r>
    </w:p>
    <w:p w14:paraId="1E43FCBE" w14:textId="50866127" w:rsidR="005451E9" w:rsidRPr="005451E9" w:rsidRDefault="005451E9" w:rsidP="005451E9">
      <w:pPr>
        <w:ind w:left="34"/>
        <w:rPr>
          <w:rFonts w:cstheme="minorHAnsi"/>
          <w:bCs/>
          <w:sz w:val="24"/>
          <w:szCs w:val="24"/>
        </w:rPr>
      </w:pPr>
      <w:r w:rsidRPr="005451E9">
        <w:rPr>
          <w:rFonts w:cstheme="minorHAnsi"/>
          <w:bCs/>
          <w:sz w:val="24"/>
          <w:szCs w:val="24"/>
        </w:rPr>
        <w:t>All funded delivery partners will be expected to deliver their work in line with Scottish Government Fair Work First principles.</w:t>
      </w:r>
      <w:r>
        <w:rPr>
          <w:rFonts w:cstheme="minorHAnsi"/>
          <w:bCs/>
          <w:sz w:val="24"/>
          <w:szCs w:val="24"/>
        </w:rPr>
        <w:t xml:space="preserve"> Information can be found here-</w:t>
      </w:r>
    </w:p>
    <w:p w14:paraId="3143C610" w14:textId="77777777" w:rsidR="005451E9" w:rsidRDefault="005451E9" w:rsidP="005451E9">
      <w:pPr>
        <w:overflowPunct w:val="0"/>
        <w:autoSpaceDE w:val="0"/>
        <w:autoSpaceDN w:val="0"/>
        <w:adjustRightInd w:val="0"/>
        <w:spacing w:after="0" w:line="240" w:lineRule="auto"/>
        <w:textAlignment w:val="baseline"/>
        <w:rPr>
          <w:rFonts w:cstheme="minorHAnsi"/>
          <w:sz w:val="24"/>
          <w:szCs w:val="24"/>
        </w:rPr>
      </w:pPr>
      <w:hyperlink r:id="rId20" w:history="1">
        <w:r>
          <w:rPr>
            <w:rStyle w:val="Hyperlink"/>
            <w:rFonts w:cstheme="minorHAnsi"/>
            <w:sz w:val="24"/>
            <w:szCs w:val="24"/>
          </w:rPr>
          <w:t>Scottish Government Fair Work Guidance</w:t>
        </w:r>
      </w:hyperlink>
    </w:p>
    <w:p w14:paraId="3D73ABD6" w14:textId="77777777" w:rsidR="00AA636F" w:rsidRDefault="00AA636F" w:rsidP="00AA636F">
      <w:pPr>
        <w:overflowPunct w:val="0"/>
        <w:autoSpaceDE w:val="0"/>
        <w:autoSpaceDN w:val="0"/>
        <w:adjustRightInd w:val="0"/>
        <w:spacing w:after="0" w:line="240" w:lineRule="auto"/>
        <w:textAlignment w:val="baseline"/>
        <w:rPr>
          <w:rFonts w:cstheme="minorHAnsi"/>
          <w:sz w:val="24"/>
          <w:szCs w:val="24"/>
        </w:rPr>
      </w:pPr>
    </w:p>
    <w:p w14:paraId="7EE4C911" w14:textId="2A02834B" w:rsidR="00AA636F" w:rsidRPr="009B7EA5" w:rsidRDefault="00AA636F" w:rsidP="00AA636F">
      <w:pPr>
        <w:overflowPunct w:val="0"/>
        <w:autoSpaceDE w:val="0"/>
        <w:autoSpaceDN w:val="0"/>
        <w:adjustRightInd w:val="0"/>
        <w:spacing w:after="0" w:line="240" w:lineRule="auto"/>
        <w:textAlignment w:val="baseline"/>
        <w:rPr>
          <w:rFonts w:eastAsia="Times New Roman" w:cstheme="minorHAnsi"/>
          <w:sz w:val="24"/>
          <w:szCs w:val="24"/>
          <w:lang w:eastAsia="en-GB"/>
        </w:rPr>
      </w:pPr>
      <w:r w:rsidRPr="00CF313F">
        <w:rPr>
          <w:rFonts w:cstheme="minorHAnsi"/>
          <w:sz w:val="24"/>
          <w:szCs w:val="24"/>
        </w:rPr>
        <w:t>Completion of a Fair Work</w:t>
      </w:r>
      <w:r>
        <w:rPr>
          <w:rFonts w:cstheme="minorHAnsi"/>
          <w:sz w:val="24"/>
          <w:szCs w:val="24"/>
        </w:rPr>
        <w:t xml:space="preserve"> Declaration</w:t>
      </w:r>
      <w:r w:rsidRPr="00CF313F">
        <w:rPr>
          <w:rFonts w:cstheme="minorHAnsi"/>
          <w:sz w:val="24"/>
          <w:szCs w:val="24"/>
        </w:rPr>
        <w:t xml:space="preserve"> form will be required</w:t>
      </w:r>
      <w:r>
        <w:rPr>
          <w:rFonts w:cstheme="minorHAnsi"/>
          <w:sz w:val="24"/>
          <w:szCs w:val="24"/>
        </w:rPr>
        <w:t xml:space="preserve">. </w:t>
      </w:r>
      <w:r w:rsidRPr="00CF313F">
        <w:rPr>
          <w:rFonts w:cstheme="minorHAnsi"/>
          <w:sz w:val="24"/>
          <w:szCs w:val="24"/>
        </w:rPr>
        <w:t xml:space="preserve"> </w:t>
      </w:r>
    </w:p>
    <w:p w14:paraId="2FD44DE7" w14:textId="77777777" w:rsidR="005451E9" w:rsidRPr="005451E9" w:rsidRDefault="005451E9" w:rsidP="00B26134">
      <w:pPr>
        <w:rPr>
          <w:rFonts w:cstheme="minorHAnsi"/>
          <w:sz w:val="24"/>
          <w:szCs w:val="24"/>
        </w:rPr>
      </w:pPr>
    </w:p>
    <w:p w14:paraId="5400D30B" w14:textId="651C2BAA" w:rsidR="00263FF3" w:rsidRDefault="00263FF3" w:rsidP="00B26134">
      <w:pPr>
        <w:rPr>
          <w:rFonts w:cstheme="minorHAnsi"/>
          <w:b/>
          <w:bCs/>
          <w:sz w:val="24"/>
          <w:szCs w:val="24"/>
        </w:rPr>
      </w:pPr>
      <w:r w:rsidRPr="00263FF3">
        <w:rPr>
          <w:rFonts w:cstheme="minorHAnsi"/>
          <w:b/>
          <w:bCs/>
          <w:sz w:val="24"/>
          <w:szCs w:val="24"/>
        </w:rPr>
        <w:t xml:space="preserve">Payment of Training Allowances to Eligible Young People </w:t>
      </w:r>
    </w:p>
    <w:p w14:paraId="54CA9AD3" w14:textId="0B08D8B4" w:rsidR="00263FF3" w:rsidRPr="00D56E9A" w:rsidRDefault="00E860EB" w:rsidP="00B26134">
      <w:pPr>
        <w:rPr>
          <w:rFonts w:cstheme="minorHAnsi"/>
          <w:sz w:val="24"/>
          <w:szCs w:val="24"/>
        </w:rPr>
      </w:pPr>
      <w:r w:rsidRPr="00E860EB">
        <w:rPr>
          <w:rFonts w:cstheme="minorHAnsi"/>
          <w:sz w:val="24"/>
          <w:szCs w:val="24"/>
        </w:rPr>
        <w:t xml:space="preserve">All young people not in receipt of Universal Credit or an Educational Maintenance Allowance, who take part in Grants funded provision must be paid a training </w:t>
      </w:r>
      <w:r w:rsidRPr="005451E9">
        <w:rPr>
          <w:rFonts w:cstheme="minorHAnsi"/>
          <w:sz w:val="24"/>
          <w:szCs w:val="24"/>
        </w:rPr>
        <w:t xml:space="preserve">allowance of </w:t>
      </w:r>
      <w:r w:rsidR="00CB52BB" w:rsidRPr="005451E9">
        <w:rPr>
          <w:rFonts w:cstheme="minorHAnsi"/>
          <w:sz w:val="24"/>
          <w:szCs w:val="24"/>
        </w:rPr>
        <w:t xml:space="preserve">up to </w:t>
      </w:r>
      <w:r w:rsidRPr="005451E9">
        <w:rPr>
          <w:rFonts w:cstheme="minorHAnsi"/>
          <w:sz w:val="24"/>
          <w:szCs w:val="24"/>
        </w:rPr>
        <w:t xml:space="preserve">£60/week (subject </w:t>
      </w:r>
      <w:r w:rsidRPr="00E860EB">
        <w:rPr>
          <w:rFonts w:cstheme="minorHAnsi"/>
          <w:sz w:val="24"/>
          <w:szCs w:val="24"/>
        </w:rPr>
        <w:t xml:space="preserve">to </w:t>
      </w:r>
      <w:r w:rsidR="00FF2097">
        <w:rPr>
          <w:rFonts w:cstheme="minorHAnsi"/>
          <w:sz w:val="24"/>
          <w:szCs w:val="24"/>
        </w:rPr>
        <w:t xml:space="preserve">hours and </w:t>
      </w:r>
      <w:r w:rsidRPr="00E860EB">
        <w:rPr>
          <w:rFonts w:cstheme="minorHAnsi"/>
          <w:sz w:val="24"/>
          <w:szCs w:val="24"/>
        </w:rPr>
        <w:t xml:space="preserve">attendance) </w:t>
      </w:r>
      <w:r w:rsidRPr="00D56E9A">
        <w:rPr>
          <w:rFonts w:cstheme="minorHAnsi"/>
          <w:b/>
          <w:bCs/>
          <w:sz w:val="24"/>
          <w:szCs w:val="24"/>
        </w:rPr>
        <w:t>for any programmes/courses of 10hrs or more per week.</w:t>
      </w:r>
      <w:r w:rsidR="00D56E9A">
        <w:rPr>
          <w:rFonts w:cstheme="minorHAnsi"/>
          <w:b/>
          <w:bCs/>
          <w:sz w:val="24"/>
          <w:szCs w:val="24"/>
        </w:rPr>
        <w:t xml:space="preserve"> </w:t>
      </w:r>
      <w:r w:rsidR="00D56E9A" w:rsidRPr="00D56E9A">
        <w:rPr>
          <w:rFonts w:cstheme="minorHAnsi"/>
          <w:sz w:val="24"/>
          <w:szCs w:val="24"/>
        </w:rPr>
        <w:t>Providers must have the necessary systems in place</w:t>
      </w:r>
      <w:r w:rsidR="00B47404">
        <w:rPr>
          <w:rFonts w:cstheme="minorHAnsi"/>
          <w:sz w:val="24"/>
          <w:szCs w:val="24"/>
        </w:rPr>
        <w:t xml:space="preserve"> to manage a Training Allowance payment.</w:t>
      </w:r>
    </w:p>
    <w:p w14:paraId="4FAD4828" w14:textId="45B5FFEC" w:rsidR="007F0C1A" w:rsidRDefault="00E860EB" w:rsidP="00B26134">
      <w:pPr>
        <w:rPr>
          <w:rFonts w:cstheme="minorHAnsi"/>
          <w:sz w:val="24"/>
          <w:szCs w:val="24"/>
        </w:rPr>
      </w:pPr>
      <w:r w:rsidRPr="00E860EB">
        <w:rPr>
          <w:rFonts w:cstheme="minorHAnsi"/>
          <w:sz w:val="24"/>
          <w:szCs w:val="24"/>
        </w:rPr>
        <w:t xml:space="preserve">All participants regardless of age should also be able to claim </w:t>
      </w:r>
      <w:r>
        <w:rPr>
          <w:rFonts w:cstheme="minorHAnsi"/>
          <w:sz w:val="24"/>
          <w:szCs w:val="24"/>
        </w:rPr>
        <w:t xml:space="preserve">reasonable </w:t>
      </w:r>
      <w:r w:rsidRPr="00E860EB">
        <w:rPr>
          <w:rFonts w:cstheme="minorHAnsi"/>
          <w:sz w:val="24"/>
          <w:szCs w:val="24"/>
        </w:rPr>
        <w:t>travel expenses and where relevant, be provided with lunch/refreshment</w:t>
      </w:r>
      <w:r>
        <w:rPr>
          <w:rFonts w:cstheme="minorHAnsi"/>
          <w:sz w:val="24"/>
          <w:szCs w:val="24"/>
        </w:rPr>
        <w:t>s.</w:t>
      </w:r>
    </w:p>
    <w:p w14:paraId="00A4E390" w14:textId="2790412E" w:rsidR="00E860EB" w:rsidRPr="00E860EB" w:rsidRDefault="00E860EB" w:rsidP="00B26134">
      <w:pPr>
        <w:rPr>
          <w:rFonts w:cstheme="minorHAnsi"/>
          <w:sz w:val="24"/>
          <w:szCs w:val="24"/>
        </w:rPr>
      </w:pPr>
      <w:r>
        <w:rPr>
          <w:rFonts w:cstheme="minorHAnsi"/>
          <w:sz w:val="24"/>
          <w:szCs w:val="24"/>
        </w:rPr>
        <w:t>Applicants should outline how they will administer these requirements and include</w:t>
      </w:r>
      <w:r w:rsidR="00B47404">
        <w:rPr>
          <w:rFonts w:cstheme="minorHAnsi"/>
          <w:sz w:val="24"/>
          <w:szCs w:val="24"/>
        </w:rPr>
        <w:t xml:space="preserve"> these associated costs</w:t>
      </w:r>
      <w:r>
        <w:rPr>
          <w:rFonts w:cstheme="minorHAnsi"/>
          <w:sz w:val="24"/>
          <w:szCs w:val="24"/>
        </w:rPr>
        <w:t xml:space="preserve"> in the project budget.</w:t>
      </w:r>
      <w:r w:rsidRPr="00E860EB">
        <w:rPr>
          <w:rFonts w:cstheme="minorHAnsi"/>
          <w:sz w:val="24"/>
          <w:szCs w:val="24"/>
        </w:rPr>
        <w:t xml:space="preserve"> </w:t>
      </w:r>
    </w:p>
    <w:p w14:paraId="1B304C8A" w14:textId="77777777" w:rsidR="005451E9" w:rsidRDefault="005451E9" w:rsidP="00E60B90">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23D3EBC1" w14:textId="77777777" w:rsidR="005451E9" w:rsidRDefault="005451E9" w:rsidP="00E60B90">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145F5A45" w14:textId="77777777" w:rsidR="005451E9" w:rsidRDefault="005451E9" w:rsidP="00E60B90">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0608BD9A" w14:textId="77777777" w:rsidR="00690ABF" w:rsidRDefault="00690ABF" w:rsidP="00E60B90">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7BE5FB90" w14:textId="77777777" w:rsidR="00690ABF" w:rsidRDefault="00690ABF" w:rsidP="00E60B90">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710D7F50" w14:textId="77777777" w:rsidR="00690ABF" w:rsidRDefault="00690ABF" w:rsidP="00E60B90">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23374C7C" w14:textId="77777777" w:rsidR="00690ABF" w:rsidRDefault="00690ABF" w:rsidP="00E60B90">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412688A9" w14:textId="77777777" w:rsidR="00690ABF" w:rsidRDefault="00690ABF" w:rsidP="00E60B90">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6F790FA6" w14:textId="77777777" w:rsidR="008F0DEC" w:rsidRDefault="008F0DEC" w:rsidP="00E60B90">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2AAD7D28" w14:textId="77777777" w:rsidR="008F0DEC" w:rsidRDefault="008F0DEC" w:rsidP="00E60B90">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133C7C76" w14:textId="77777777" w:rsidR="008F0DEC" w:rsidRDefault="008F0DEC" w:rsidP="00E60B90">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3D3D5D34" w14:textId="77777777" w:rsidR="008F0DEC" w:rsidRDefault="008F0DEC" w:rsidP="00E60B90">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4595AA9A" w14:textId="77777777" w:rsidR="008F0DEC" w:rsidRDefault="008F0DEC" w:rsidP="00E60B90">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67717BFF" w14:textId="77777777" w:rsidR="005451E9" w:rsidRDefault="005451E9" w:rsidP="00E60B90">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118669EB" w14:textId="58005999" w:rsidR="00BA7303" w:rsidRDefault="00BA7303" w:rsidP="00595EC8">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6E3F52C9" w14:textId="77777777" w:rsidR="003740C1" w:rsidRPr="0035490C" w:rsidRDefault="003740C1" w:rsidP="00A95AAD">
      <w:pPr>
        <w:pStyle w:val="ListParagraph"/>
        <w:numPr>
          <w:ilvl w:val="0"/>
          <w:numId w:val="18"/>
        </w:numPr>
        <w:shd w:val="clear" w:color="auto" w:fill="C5E0B3" w:themeFill="accent6" w:themeFillTint="66"/>
        <w:overflowPunct w:val="0"/>
        <w:autoSpaceDE w:val="0"/>
        <w:autoSpaceDN w:val="0"/>
        <w:adjustRightInd w:val="0"/>
        <w:spacing w:after="0" w:line="240" w:lineRule="auto"/>
        <w:textAlignment w:val="baseline"/>
        <w:rPr>
          <w:rFonts w:eastAsia="Times New Roman" w:cstheme="minorHAnsi"/>
          <w:b/>
          <w:bCs/>
          <w:sz w:val="28"/>
          <w:szCs w:val="28"/>
          <w:lang w:eastAsia="en-GB"/>
        </w:rPr>
      </w:pPr>
      <w:r w:rsidRPr="0035490C">
        <w:rPr>
          <w:rFonts w:eastAsia="Times New Roman" w:cstheme="minorHAnsi"/>
          <w:b/>
          <w:bCs/>
          <w:sz w:val="28"/>
          <w:szCs w:val="28"/>
          <w:lang w:eastAsia="en-GB"/>
        </w:rPr>
        <w:lastRenderedPageBreak/>
        <w:t xml:space="preserve">Application Process and Decision Making </w:t>
      </w:r>
    </w:p>
    <w:p w14:paraId="41035F5E" w14:textId="77777777" w:rsidR="008F0DEC" w:rsidRDefault="008F0DEC" w:rsidP="009B7EA5">
      <w:pPr>
        <w:overflowPunct w:val="0"/>
        <w:autoSpaceDE w:val="0"/>
        <w:autoSpaceDN w:val="0"/>
        <w:adjustRightInd w:val="0"/>
        <w:spacing w:after="0" w:line="240" w:lineRule="auto"/>
        <w:textAlignment w:val="baseline"/>
        <w:rPr>
          <w:rFonts w:eastAsia="Times New Roman" w:cstheme="minorHAnsi"/>
          <w:b/>
          <w:bCs/>
          <w:lang w:eastAsia="en-GB"/>
        </w:rPr>
      </w:pPr>
    </w:p>
    <w:p w14:paraId="4D64E9C1" w14:textId="19BE9FC1" w:rsidR="009B7EA5" w:rsidRPr="009B7EA5" w:rsidRDefault="009B7EA5" w:rsidP="009B7EA5">
      <w:pPr>
        <w:overflowPunct w:val="0"/>
        <w:autoSpaceDE w:val="0"/>
        <w:autoSpaceDN w:val="0"/>
        <w:adjustRightInd w:val="0"/>
        <w:spacing w:after="0" w:line="240" w:lineRule="auto"/>
        <w:textAlignment w:val="baseline"/>
        <w:rPr>
          <w:rFonts w:eastAsia="Times New Roman" w:cstheme="minorHAnsi"/>
          <w:sz w:val="24"/>
          <w:szCs w:val="24"/>
          <w:lang w:eastAsia="en-GB"/>
        </w:rPr>
      </w:pPr>
      <w:r w:rsidRPr="009B7EA5">
        <w:rPr>
          <w:rFonts w:eastAsia="Times New Roman" w:cstheme="minorHAnsi"/>
          <w:sz w:val="24"/>
          <w:szCs w:val="24"/>
          <w:lang w:eastAsia="en-GB"/>
        </w:rPr>
        <w:t xml:space="preserve">The </w:t>
      </w:r>
      <w:r w:rsidR="00EB4C7A">
        <w:rPr>
          <w:rFonts w:eastAsia="Times New Roman" w:cstheme="minorHAnsi"/>
          <w:sz w:val="24"/>
          <w:szCs w:val="24"/>
          <w:lang w:eastAsia="en-GB"/>
        </w:rPr>
        <w:t>West Dunbartonshire</w:t>
      </w:r>
      <w:r w:rsidRPr="009B7EA5">
        <w:rPr>
          <w:rFonts w:eastAsia="Times New Roman" w:cstheme="minorHAnsi"/>
          <w:sz w:val="24"/>
          <w:szCs w:val="24"/>
          <w:lang w:eastAsia="en-GB"/>
        </w:rPr>
        <w:t xml:space="preserve"> Employability Grant programme will provide funding for delivery of services </w:t>
      </w:r>
      <w:r w:rsidRPr="009B7EA5">
        <w:rPr>
          <w:rFonts w:eastAsia="Times New Roman" w:cstheme="minorHAnsi"/>
          <w:b/>
          <w:bCs/>
          <w:sz w:val="24"/>
          <w:szCs w:val="24"/>
          <w:lang w:eastAsia="en-GB"/>
        </w:rPr>
        <w:t>from 1</w:t>
      </w:r>
      <w:r w:rsidRPr="0035490C">
        <w:rPr>
          <w:rFonts w:eastAsia="Times New Roman" w:cstheme="minorHAnsi"/>
          <w:b/>
          <w:bCs/>
          <w:sz w:val="24"/>
          <w:szCs w:val="24"/>
          <w:vertAlign w:val="superscript"/>
          <w:lang w:eastAsia="en-GB"/>
        </w:rPr>
        <w:t>st</w:t>
      </w:r>
      <w:r w:rsidRPr="009B7EA5">
        <w:rPr>
          <w:rFonts w:eastAsia="Times New Roman" w:cstheme="minorHAnsi"/>
          <w:b/>
          <w:bCs/>
          <w:sz w:val="24"/>
          <w:szCs w:val="24"/>
          <w:lang w:eastAsia="en-GB"/>
        </w:rPr>
        <w:t xml:space="preserve"> </w:t>
      </w:r>
      <w:r w:rsidR="00C3493C">
        <w:rPr>
          <w:rFonts w:eastAsia="Times New Roman" w:cstheme="minorHAnsi"/>
          <w:b/>
          <w:bCs/>
          <w:sz w:val="24"/>
          <w:szCs w:val="24"/>
          <w:lang w:eastAsia="en-GB"/>
        </w:rPr>
        <w:t>April 202</w:t>
      </w:r>
      <w:r w:rsidR="00900CFF">
        <w:rPr>
          <w:rFonts w:eastAsia="Times New Roman" w:cstheme="minorHAnsi"/>
          <w:b/>
          <w:bCs/>
          <w:sz w:val="24"/>
          <w:szCs w:val="24"/>
          <w:lang w:eastAsia="en-GB"/>
        </w:rPr>
        <w:t>5</w:t>
      </w:r>
      <w:r w:rsidRPr="009B7EA5">
        <w:rPr>
          <w:rFonts w:eastAsia="Times New Roman" w:cstheme="minorHAnsi"/>
          <w:b/>
          <w:bCs/>
          <w:sz w:val="24"/>
          <w:szCs w:val="24"/>
          <w:lang w:eastAsia="en-GB"/>
        </w:rPr>
        <w:t xml:space="preserve"> to the 31</w:t>
      </w:r>
      <w:r w:rsidRPr="009B7EA5">
        <w:rPr>
          <w:rFonts w:eastAsia="Times New Roman" w:cstheme="minorHAnsi"/>
          <w:b/>
          <w:bCs/>
          <w:sz w:val="24"/>
          <w:szCs w:val="24"/>
          <w:vertAlign w:val="superscript"/>
          <w:lang w:eastAsia="en-GB"/>
        </w:rPr>
        <w:t>st</w:t>
      </w:r>
      <w:r w:rsidRPr="009B7EA5">
        <w:rPr>
          <w:rFonts w:eastAsia="Times New Roman" w:cstheme="minorHAnsi"/>
          <w:b/>
          <w:bCs/>
          <w:sz w:val="24"/>
          <w:szCs w:val="24"/>
          <w:lang w:eastAsia="en-GB"/>
        </w:rPr>
        <w:t xml:space="preserve"> March 202</w:t>
      </w:r>
      <w:r w:rsidR="00900CFF">
        <w:rPr>
          <w:rFonts w:eastAsia="Times New Roman" w:cstheme="minorHAnsi"/>
          <w:b/>
          <w:bCs/>
          <w:sz w:val="24"/>
          <w:szCs w:val="24"/>
          <w:lang w:eastAsia="en-GB"/>
        </w:rPr>
        <w:t>6</w:t>
      </w:r>
      <w:r w:rsidRPr="009B7EA5">
        <w:rPr>
          <w:rFonts w:eastAsia="Times New Roman" w:cstheme="minorHAnsi"/>
          <w:sz w:val="24"/>
          <w:szCs w:val="24"/>
          <w:lang w:eastAsia="en-GB"/>
        </w:rPr>
        <w:t xml:space="preserve">. </w:t>
      </w:r>
    </w:p>
    <w:p w14:paraId="22DE212B" w14:textId="77777777" w:rsidR="009B7EA5" w:rsidRPr="009B7EA5" w:rsidRDefault="009B7EA5" w:rsidP="009B7EA5">
      <w:pPr>
        <w:overflowPunct w:val="0"/>
        <w:autoSpaceDE w:val="0"/>
        <w:autoSpaceDN w:val="0"/>
        <w:adjustRightInd w:val="0"/>
        <w:spacing w:after="0" w:line="240" w:lineRule="auto"/>
        <w:textAlignment w:val="baseline"/>
        <w:rPr>
          <w:rFonts w:eastAsia="Times New Roman" w:cstheme="minorHAnsi"/>
          <w:sz w:val="24"/>
          <w:szCs w:val="24"/>
          <w:lang w:eastAsia="en-GB"/>
        </w:rPr>
      </w:pPr>
    </w:p>
    <w:tbl>
      <w:tblPr>
        <w:tblStyle w:val="TableGrid"/>
        <w:tblW w:w="0" w:type="auto"/>
        <w:tblLook w:val="04A0" w:firstRow="1" w:lastRow="0" w:firstColumn="1" w:lastColumn="0" w:noHBand="0" w:noVBand="1"/>
      </w:tblPr>
      <w:tblGrid>
        <w:gridCol w:w="8500"/>
        <w:gridCol w:w="6804"/>
      </w:tblGrid>
      <w:tr w:rsidR="009B7EA5" w:rsidRPr="009B7EA5" w14:paraId="12448C11" w14:textId="77777777" w:rsidTr="00A95AAD">
        <w:tc>
          <w:tcPr>
            <w:tcW w:w="8500" w:type="dxa"/>
            <w:shd w:val="clear" w:color="auto" w:fill="C5E0B3" w:themeFill="accent6" w:themeFillTint="66"/>
          </w:tcPr>
          <w:p w14:paraId="3EAB3E7F" w14:textId="77777777" w:rsidR="009B7EA5" w:rsidRPr="009B7EA5" w:rsidRDefault="009B7EA5" w:rsidP="009B7EA5">
            <w:pPr>
              <w:overflowPunct w:val="0"/>
              <w:autoSpaceDE w:val="0"/>
              <w:autoSpaceDN w:val="0"/>
              <w:adjustRightInd w:val="0"/>
              <w:textAlignment w:val="baseline"/>
              <w:rPr>
                <w:rFonts w:eastAsia="Times New Roman" w:cstheme="minorHAnsi"/>
                <w:b/>
                <w:bCs/>
                <w:sz w:val="24"/>
                <w:szCs w:val="24"/>
                <w:lang w:eastAsia="en-GB"/>
              </w:rPr>
            </w:pPr>
            <w:bookmarkStart w:id="3" w:name="_Hlk153962151"/>
            <w:r w:rsidRPr="009B7EA5">
              <w:rPr>
                <w:rFonts w:eastAsia="Times New Roman" w:cstheme="minorHAnsi"/>
                <w:b/>
                <w:bCs/>
                <w:sz w:val="24"/>
                <w:szCs w:val="24"/>
                <w:lang w:eastAsia="en-GB"/>
              </w:rPr>
              <w:t>Milestone</w:t>
            </w:r>
          </w:p>
        </w:tc>
        <w:tc>
          <w:tcPr>
            <w:tcW w:w="6804" w:type="dxa"/>
            <w:shd w:val="clear" w:color="auto" w:fill="C5E0B3" w:themeFill="accent6" w:themeFillTint="66"/>
          </w:tcPr>
          <w:p w14:paraId="4A8959BD" w14:textId="77777777" w:rsidR="009B7EA5" w:rsidRPr="009B7EA5" w:rsidRDefault="009B7EA5" w:rsidP="009B7EA5">
            <w:pPr>
              <w:overflowPunct w:val="0"/>
              <w:autoSpaceDE w:val="0"/>
              <w:autoSpaceDN w:val="0"/>
              <w:adjustRightInd w:val="0"/>
              <w:textAlignment w:val="baseline"/>
              <w:rPr>
                <w:rFonts w:eastAsia="Times New Roman" w:cstheme="minorHAnsi"/>
                <w:b/>
                <w:bCs/>
                <w:sz w:val="24"/>
                <w:szCs w:val="24"/>
                <w:lang w:eastAsia="en-GB"/>
              </w:rPr>
            </w:pPr>
            <w:r w:rsidRPr="009B7EA5">
              <w:rPr>
                <w:rFonts w:eastAsia="Times New Roman" w:cstheme="minorHAnsi"/>
                <w:b/>
                <w:bCs/>
                <w:sz w:val="24"/>
                <w:szCs w:val="24"/>
                <w:lang w:eastAsia="en-GB"/>
              </w:rPr>
              <w:t xml:space="preserve">Date </w:t>
            </w:r>
          </w:p>
        </w:tc>
      </w:tr>
      <w:tr w:rsidR="00141B5A" w:rsidRPr="009B7EA5" w14:paraId="2B8A677F" w14:textId="77777777" w:rsidTr="00A95AAD">
        <w:tc>
          <w:tcPr>
            <w:tcW w:w="8500" w:type="dxa"/>
            <w:shd w:val="clear" w:color="auto" w:fill="C5E0B3" w:themeFill="accent6" w:themeFillTint="66"/>
          </w:tcPr>
          <w:p w14:paraId="3D25868C" w14:textId="77777777" w:rsidR="00141B5A" w:rsidRPr="009B7EA5" w:rsidRDefault="00141B5A" w:rsidP="009169C1">
            <w:pPr>
              <w:overflowPunct w:val="0"/>
              <w:autoSpaceDE w:val="0"/>
              <w:autoSpaceDN w:val="0"/>
              <w:adjustRightInd w:val="0"/>
              <w:textAlignment w:val="baseline"/>
              <w:rPr>
                <w:rFonts w:eastAsia="Times New Roman" w:cstheme="minorHAnsi"/>
                <w:sz w:val="24"/>
                <w:szCs w:val="24"/>
                <w:lang w:eastAsia="en-GB"/>
              </w:rPr>
            </w:pPr>
            <w:r w:rsidRPr="009B7EA5">
              <w:rPr>
                <w:rFonts w:eastAsia="Times New Roman" w:cstheme="minorHAnsi"/>
                <w:sz w:val="24"/>
                <w:szCs w:val="24"/>
                <w:lang w:eastAsia="en-GB"/>
              </w:rPr>
              <w:t xml:space="preserve">Grant opens for applications </w:t>
            </w:r>
          </w:p>
        </w:tc>
        <w:tc>
          <w:tcPr>
            <w:tcW w:w="6804" w:type="dxa"/>
            <w:shd w:val="clear" w:color="auto" w:fill="C5E0B3" w:themeFill="accent6" w:themeFillTint="66"/>
          </w:tcPr>
          <w:p w14:paraId="63A77D9A" w14:textId="50B68165" w:rsidR="00141B5A" w:rsidRPr="009B7EA5" w:rsidRDefault="008F0DEC" w:rsidP="009169C1">
            <w:pPr>
              <w:overflowPunct w:val="0"/>
              <w:autoSpaceDE w:val="0"/>
              <w:autoSpaceDN w:val="0"/>
              <w:adjustRightInd w:val="0"/>
              <w:textAlignment w:val="baseline"/>
              <w:rPr>
                <w:rFonts w:eastAsia="Times New Roman" w:cstheme="minorHAnsi"/>
                <w:sz w:val="24"/>
                <w:szCs w:val="24"/>
                <w:lang w:eastAsia="en-GB"/>
              </w:rPr>
            </w:pPr>
            <w:r>
              <w:rPr>
                <w:rFonts w:eastAsia="Times New Roman" w:cstheme="minorHAnsi"/>
                <w:sz w:val="24"/>
                <w:szCs w:val="24"/>
                <w:lang w:eastAsia="en-GB"/>
              </w:rPr>
              <w:t>Wednesday 26</w:t>
            </w:r>
            <w:r w:rsidRPr="008F0DEC">
              <w:rPr>
                <w:rFonts w:eastAsia="Times New Roman" w:cstheme="minorHAnsi"/>
                <w:sz w:val="24"/>
                <w:szCs w:val="24"/>
                <w:vertAlign w:val="superscript"/>
                <w:lang w:eastAsia="en-GB"/>
              </w:rPr>
              <w:t>th</w:t>
            </w:r>
            <w:r>
              <w:rPr>
                <w:rFonts w:eastAsia="Times New Roman" w:cstheme="minorHAnsi"/>
                <w:sz w:val="24"/>
                <w:szCs w:val="24"/>
                <w:lang w:eastAsia="en-GB"/>
              </w:rPr>
              <w:t xml:space="preserve"> March 2025</w:t>
            </w:r>
          </w:p>
        </w:tc>
      </w:tr>
      <w:tr w:rsidR="009B7EA5" w:rsidRPr="009B7EA5" w14:paraId="2FA98386" w14:textId="77777777" w:rsidTr="00A95AAD">
        <w:tc>
          <w:tcPr>
            <w:tcW w:w="8500" w:type="dxa"/>
            <w:shd w:val="clear" w:color="auto" w:fill="C5E0B3" w:themeFill="accent6" w:themeFillTint="66"/>
          </w:tcPr>
          <w:p w14:paraId="30F3273A" w14:textId="6BF16D16" w:rsidR="009B7EA5" w:rsidRPr="009B7EA5" w:rsidRDefault="00141B5A" w:rsidP="009B7EA5">
            <w:pPr>
              <w:overflowPunct w:val="0"/>
              <w:autoSpaceDE w:val="0"/>
              <w:autoSpaceDN w:val="0"/>
              <w:adjustRightInd w:val="0"/>
              <w:textAlignment w:val="baseline"/>
              <w:rPr>
                <w:rFonts w:eastAsia="Times New Roman" w:cstheme="minorHAnsi"/>
                <w:sz w:val="24"/>
                <w:szCs w:val="24"/>
                <w:lang w:eastAsia="en-GB"/>
              </w:rPr>
            </w:pPr>
            <w:r>
              <w:rPr>
                <w:rFonts w:eastAsia="Times New Roman" w:cstheme="minorHAnsi"/>
                <w:sz w:val="24"/>
                <w:szCs w:val="24"/>
                <w:lang w:eastAsia="en-GB"/>
              </w:rPr>
              <w:t>Information session</w:t>
            </w:r>
            <w:r w:rsidR="00900CFF">
              <w:rPr>
                <w:rFonts w:eastAsia="Times New Roman" w:cstheme="minorHAnsi"/>
                <w:sz w:val="24"/>
                <w:szCs w:val="24"/>
                <w:lang w:eastAsia="en-GB"/>
              </w:rPr>
              <w:t>s</w:t>
            </w:r>
            <w:r>
              <w:rPr>
                <w:rFonts w:eastAsia="Times New Roman" w:cstheme="minorHAnsi"/>
                <w:sz w:val="24"/>
                <w:szCs w:val="24"/>
                <w:lang w:eastAsia="en-GB"/>
              </w:rPr>
              <w:t xml:space="preserve"> for potential applicants </w:t>
            </w:r>
            <w:r w:rsidR="001433BB">
              <w:rPr>
                <w:rFonts w:eastAsia="Times New Roman" w:cstheme="minorHAnsi"/>
                <w:sz w:val="24"/>
                <w:szCs w:val="24"/>
                <w:lang w:eastAsia="en-GB"/>
              </w:rPr>
              <w:t>– please attend 1 session</w:t>
            </w:r>
          </w:p>
        </w:tc>
        <w:tc>
          <w:tcPr>
            <w:tcW w:w="6804" w:type="dxa"/>
            <w:shd w:val="clear" w:color="auto" w:fill="C5E0B3" w:themeFill="accent6" w:themeFillTint="66"/>
          </w:tcPr>
          <w:p w14:paraId="7A45CDF0" w14:textId="5DECE1DD" w:rsidR="009B7EA5" w:rsidRDefault="001433BB" w:rsidP="009B7EA5">
            <w:pPr>
              <w:overflowPunct w:val="0"/>
              <w:autoSpaceDE w:val="0"/>
              <w:autoSpaceDN w:val="0"/>
              <w:adjustRightInd w:val="0"/>
              <w:textAlignment w:val="baseline"/>
              <w:rPr>
                <w:rFonts w:eastAsia="Times New Roman" w:cstheme="minorHAnsi"/>
                <w:sz w:val="24"/>
                <w:szCs w:val="24"/>
                <w:lang w:eastAsia="en-GB"/>
              </w:rPr>
            </w:pPr>
            <w:r>
              <w:rPr>
                <w:rFonts w:eastAsia="Times New Roman" w:cstheme="minorHAnsi"/>
                <w:sz w:val="24"/>
                <w:szCs w:val="24"/>
                <w:lang w:eastAsia="en-GB"/>
              </w:rPr>
              <w:t>Monday 31</w:t>
            </w:r>
            <w:r w:rsidRPr="001433BB">
              <w:rPr>
                <w:rFonts w:eastAsia="Times New Roman" w:cstheme="minorHAnsi"/>
                <w:sz w:val="24"/>
                <w:szCs w:val="24"/>
                <w:vertAlign w:val="superscript"/>
                <w:lang w:eastAsia="en-GB"/>
              </w:rPr>
              <w:t>st</w:t>
            </w:r>
            <w:r>
              <w:rPr>
                <w:rFonts w:eastAsia="Times New Roman" w:cstheme="minorHAnsi"/>
                <w:sz w:val="24"/>
                <w:szCs w:val="24"/>
                <w:lang w:eastAsia="en-GB"/>
              </w:rPr>
              <w:t xml:space="preserve"> March 11.30am </w:t>
            </w:r>
            <w:r w:rsidR="00B47404">
              <w:rPr>
                <w:rFonts w:eastAsia="Times New Roman" w:cstheme="minorHAnsi"/>
                <w:sz w:val="24"/>
                <w:szCs w:val="24"/>
                <w:lang w:eastAsia="en-GB"/>
              </w:rPr>
              <w:t>on</w:t>
            </w:r>
            <w:r w:rsidR="00877191">
              <w:rPr>
                <w:rFonts w:eastAsia="Times New Roman" w:cstheme="minorHAnsi"/>
                <w:sz w:val="24"/>
                <w:szCs w:val="24"/>
                <w:lang w:eastAsia="en-GB"/>
              </w:rPr>
              <w:t xml:space="preserve"> Teams </w:t>
            </w:r>
            <w:r w:rsidR="00A818B3">
              <w:rPr>
                <w:rFonts w:eastAsia="Times New Roman" w:cstheme="minorHAnsi"/>
                <w:sz w:val="24"/>
                <w:szCs w:val="24"/>
                <w:lang w:eastAsia="en-GB"/>
              </w:rPr>
              <w:t xml:space="preserve"> </w:t>
            </w:r>
            <w:r w:rsidR="00141B5A">
              <w:rPr>
                <w:rFonts w:eastAsia="Times New Roman" w:cstheme="minorHAnsi"/>
                <w:sz w:val="24"/>
                <w:szCs w:val="24"/>
                <w:lang w:eastAsia="en-GB"/>
              </w:rPr>
              <w:t xml:space="preserve"> </w:t>
            </w:r>
          </w:p>
          <w:p w14:paraId="7B34B24F" w14:textId="62909176" w:rsidR="00900CFF" w:rsidRPr="009B7EA5" w:rsidRDefault="001433BB" w:rsidP="009B7EA5">
            <w:pPr>
              <w:overflowPunct w:val="0"/>
              <w:autoSpaceDE w:val="0"/>
              <w:autoSpaceDN w:val="0"/>
              <w:adjustRightInd w:val="0"/>
              <w:textAlignment w:val="baseline"/>
              <w:rPr>
                <w:rFonts w:eastAsia="Times New Roman" w:cstheme="minorHAnsi"/>
                <w:sz w:val="24"/>
                <w:szCs w:val="24"/>
                <w:lang w:eastAsia="en-GB"/>
              </w:rPr>
            </w:pPr>
            <w:r>
              <w:rPr>
                <w:rFonts w:eastAsia="Times New Roman" w:cstheme="minorHAnsi"/>
                <w:sz w:val="24"/>
                <w:szCs w:val="24"/>
                <w:lang w:eastAsia="en-GB"/>
              </w:rPr>
              <w:t>Wednesday 2</w:t>
            </w:r>
            <w:r w:rsidRPr="001433BB">
              <w:rPr>
                <w:rFonts w:eastAsia="Times New Roman" w:cstheme="minorHAnsi"/>
                <w:sz w:val="24"/>
                <w:szCs w:val="24"/>
                <w:vertAlign w:val="superscript"/>
                <w:lang w:eastAsia="en-GB"/>
              </w:rPr>
              <w:t>nd</w:t>
            </w:r>
            <w:r>
              <w:rPr>
                <w:rFonts w:eastAsia="Times New Roman" w:cstheme="minorHAnsi"/>
                <w:sz w:val="24"/>
                <w:szCs w:val="24"/>
                <w:lang w:eastAsia="en-GB"/>
              </w:rPr>
              <w:t xml:space="preserve"> April 11.30am</w:t>
            </w:r>
            <w:r w:rsidR="00175C94">
              <w:rPr>
                <w:rFonts w:eastAsia="Times New Roman" w:cstheme="minorHAnsi"/>
                <w:sz w:val="24"/>
                <w:szCs w:val="24"/>
                <w:lang w:eastAsia="en-GB"/>
              </w:rPr>
              <w:t xml:space="preserve"> </w:t>
            </w:r>
            <w:r w:rsidR="00B47404">
              <w:rPr>
                <w:rFonts w:eastAsia="Times New Roman" w:cstheme="minorHAnsi"/>
                <w:sz w:val="24"/>
                <w:szCs w:val="24"/>
                <w:lang w:eastAsia="en-GB"/>
              </w:rPr>
              <w:t>on</w:t>
            </w:r>
            <w:r w:rsidR="00900CFF">
              <w:rPr>
                <w:rFonts w:eastAsia="Times New Roman" w:cstheme="minorHAnsi"/>
                <w:sz w:val="24"/>
                <w:szCs w:val="24"/>
                <w:lang w:eastAsia="en-GB"/>
              </w:rPr>
              <w:t xml:space="preserve"> Teams </w:t>
            </w:r>
          </w:p>
        </w:tc>
      </w:tr>
      <w:tr w:rsidR="00145EE4" w:rsidRPr="009B7EA5" w14:paraId="2BD281BC" w14:textId="77777777" w:rsidTr="00A95AAD">
        <w:tc>
          <w:tcPr>
            <w:tcW w:w="8500" w:type="dxa"/>
            <w:shd w:val="clear" w:color="auto" w:fill="C5E0B3" w:themeFill="accent6" w:themeFillTint="66"/>
          </w:tcPr>
          <w:p w14:paraId="4A9B3305" w14:textId="1B9A44CA" w:rsidR="00145EE4" w:rsidRPr="009B7EA5" w:rsidRDefault="00145EE4" w:rsidP="009B7EA5">
            <w:pPr>
              <w:overflowPunct w:val="0"/>
              <w:autoSpaceDE w:val="0"/>
              <w:autoSpaceDN w:val="0"/>
              <w:adjustRightInd w:val="0"/>
              <w:textAlignment w:val="baseline"/>
              <w:rPr>
                <w:rFonts w:eastAsia="Times New Roman" w:cstheme="minorHAnsi"/>
                <w:sz w:val="24"/>
                <w:szCs w:val="24"/>
                <w:lang w:eastAsia="en-GB"/>
              </w:rPr>
            </w:pPr>
            <w:r>
              <w:rPr>
                <w:rFonts w:eastAsia="Times New Roman" w:cstheme="minorHAnsi"/>
                <w:sz w:val="24"/>
                <w:szCs w:val="24"/>
                <w:lang w:eastAsia="en-GB"/>
              </w:rPr>
              <w:t>Q&amp;A open</w:t>
            </w:r>
          </w:p>
        </w:tc>
        <w:tc>
          <w:tcPr>
            <w:tcW w:w="6804" w:type="dxa"/>
            <w:shd w:val="clear" w:color="auto" w:fill="C5E0B3" w:themeFill="accent6" w:themeFillTint="66"/>
          </w:tcPr>
          <w:p w14:paraId="3F013171" w14:textId="6599E63B" w:rsidR="00145EE4" w:rsidRDefault="001433BB" w:rsidP="00AD7AA7">
            <w:pPr>
              <w:overflowPunct w:val="0"/>
              <w:autoSpaceDE w:val="0"/>
              <w:autoSpaceDN w:val="0"/>
              <w:adjustRightInd w:val="0"/>
              <w:textAlignment w:val="baseline"/>
              <w:rPr>
                <w:rFonts w:eastAsia="Times New Roman" w:cstheme="minorHAnsi"/>
                <w:sz w:val="24"/>
                <w:szCs w:val="24"/>
                <w:lang w:eastAsia="en-GB"/>
              </w:rPr>
            </w:pPr>
            <w:r>
              <w:rPr>
                <w:rFonts w:eastAsia="Times New Roman" w:cstheme="minorHAnsi"/>
                <w:sz w:val="24"/>
                <w:szCs w:val="24"/>
                <w:lang w:eastAsia="en-GB"/>
              </w:rPr>
              <w:t>Wednesday 26</w:t>
            </w:r>
            <w:r w:rsidRPr="008F0DEC">
              <w:rPr>
                <w:rFonts w:eastAsia="Times New Roman" w:cstheme="minorHAnsi"/>
                <w:sz w:val="24"/>
                <w:szCs w:val="24"/>
                <w:vertAlign w:val="superscript"/>
                <w:lang w:eastAsia="en-GB"/>
              </w:rPr>
              <w:t>th</w:t>
            </w:r>
            <w:r>
              <w:rPr>
                <w:rFonts w:eastAsia="Times New Roman" w:cstheme="minorHAnsi"/>
                <w:sz w:val="24"/>
                <w:szCs w:val="24"/>
                <w:lang w:eastAsia="en-GB"/>
              </w:rPr>
              <w:t xml:space="preserve"> March 2025</w:t>
            </w:r>
          </w:p>
        </w:tc>
      </w:tr>
      <w:tr w:rsidR="00145EE4" w:rsidRPr="009B7EA5" w14:paraId="074278AA" w14:textId="77777777" w:rsidTr="00A95AAD">
        <w:tc>
          <w:tcPr>
            <w:tcW w:w="8500" w:type="dxa"/>
            <w:shd w:val="clear" w:color="auto" w:fill="C5E0B3" w:themeFill="accent6" w:themeFillTint="66"/>
          </w:tcPr>
          <w:p w14:paraId="65BAFE64" w14:textId="1EBC81A7" w:rsidR="00145EE4" w:rsidRDefault="00145EE4" w:rsidP="009B7EA5">
            <w:pPr>
              <w:overflowPunct w:val="0"/>
              <w:autoSpaceDE w:val="0"/>
              <w:autoSpaceDN w:val="0"/>
              <w:adjustRightInd w:val="0"/>
              <w:textAlignment w:val="baseline"/>
              <w:rPr>
                <w:rFonts w:eastAsia="Times New Roman" w:cstheme="minorHAnsi"/>
                <w:sz w:val="24"/>
                <w:szCs w:val="24"/>
                <w:lang w:eastAsia="en-GB"/>
              </w:rPr>
            </w:pPr>
            <w:r>
              <w:rPr>
                <w:rFonts w:eastAsia="Times New Roman" w:cstheme="minorHAnsi"/>
                <w:sz w:val="24"/>
                <w:szCs w:val="24"/>
                <w:lang w:eastAsia="en-GB"/>
              </w:rPr>
              <w:t>Q&amp;A closure</w:t>
            </w:r>
          </w:p>
        </w:tc>
        <w:tc>
          <w:tcPr>
            <w:tcW w:w="6804" w:type="dxa"/>
            <w:shd w:val="clear" w:color="auto" w:fill="C5E0B3" w:themeFill="accent6" w:themeFillTint="66"/>
          </w:tcPr>
          <w:p w14:paraId="51BE2947" w14:textId="3D3025A9" w:rsidR="00145EE4" w:rsidRDefault="001433BB" w:rsidP="00AD7AA7">
            <w:pPr>
              <w:overflowPunct w:val="0"/>
              <w:autoSpaceDE w:val="0"/>
              <w:autoSpaceDN w:val="0"/>
              <w:adjustRightInd w:val="0"/>
              <w:textAlignment w:val="baseline"/>
              <w:rPr>
                <w:rFonts w:eastAsia="Times New Roman" w:cstheme="minorHAnsi"/>
                <w:sz w:val="24"/>
                <w:szCs w:val="24"/>
                <w:lang w:eastAsia="en-GB"/>
              </w:rPr>
            </w:pPr>
            <w:r>
              <w:rPr>
                <w:rFonts w:eastAsia="Times New Roman" w:cstheme="minorHAnsi"/>
                <w:sz w:val="24"/>
                <w:szCs w:val="24"/>
                <w:lang w:eastAsia="en-GB"/>
              </w:rPr>
              <w:t>Friday 11</w:t>
            </w:r>
            <w:r w:rsidRPr="001433BB">
              <w:rPr>
                <w:rFonts w:eastAsia="Times New Roman" w:cstheme="minorHAnsi"/>
                <w:sz w:val="24"/>
                <w:szCs w:val="24"/>
                <w:vertAlign w:val="superscript"/>
                <w:lang w:eastAsia="en-GB"/>
              </w:rPr>
              <w:t>th</w:t>
            </w:r>
            <w:r>
              <w:rPr>
                <w:rFonts w:eastAsia="Times New Roman" w:cstheme="minorHAnsi"/>
                <w:sz w:val="24"/>
                <w:szCs w:val="24"/>
                <w:lang w:eastAsia="en-GB"/>
              </w:rPr>
              <w:t xml:space="preserve"> April 2025</w:t>
            </w:r>
          </w:p>
        </w:tc>
      </w:tr>
      <w:tr w:rsidR="009B7EA5" w:rsidRPr="009B7EA5" w14:paraId="139202FE" w14:textId="77777777" w:rsidTr="00A95AAD">
        <w:tc>
          <w:tcPr>
            <w:tcW w:w="8500" w:type="dxa"/>
            <w:shd w:val="clear" w:color="auto" w:fill="C5E0B3" w:themeFill="accent6" w:themeFillTint="66"/>
          </w:tcPr>
          <w:p w14:paraId="15278B37" w14:textId="3FDB7F73" w:rsidR="009B7EA5" w:rsidRPr="009B7EA5" w:rsidRDefault="009B7EA5" w:rsidP="009B7EA5">
            <w:pPr>
              <w:overflowPunct w:val="0"/>
              <w:autoSpaceDE w:val="0"/>
              <w:autoSpaceDN w:val="0"/>
              <w:adjustRightInd w:val="0"/>
              <w:textAlignment w:val="baseline"/>
              <w:rPr>
                <w:rFonts w:eastAsia="Times New Roman" w:cstheme="minorHAnsi"/>
                <w:sz w:val="24"/>
                <w:szCs w:val="24"/>
                <w:lang w:eastAsia="en-GB"/>
              </w:rPr>
            </w:pPr>
            <w:bookmarkStart w:id="4" w:name="_Hlk83195767"/>
            <w:r w:rsidRPr="009B7EA5">
              <w:rPr>
                <w:rFonts w:eastAsia="Times New Roman" w:cstheme="minorHAnsi"/>
                <w:sz w:val="24"/>
                <w:szCs w:val="24"/>
                <w:lang w:eastAsia="en-GB"/>
              </w:rPr>
              <w:t xml:space="preserve">Application deadline </w:t>
            </w:r>
          </w:p>
        </w:tc>
        <w:tc>
          <w:tcPr>
            <w:tcW w:w="6804" w:type="dxa"/>
            <w:shd w:val="clear" w:color="auto" w:fill="C5E0B3" w:themeFill="accent6" w:themeFillTint="66"/>
          </w:tcPr>
          <w:p w14:paraId="29148729" w14:textId="75977E2E" w:rsidR="009B7EA5" w:rsidRPr="009B7EA5" w:rsidRDefault="001433BB" w:rsidP="00AD7AA7">
            <w:pPr>
              <w:overflowPunct w:val="0"/>
              <w:autoSpaceDE w:val="0"/>
              <w:autoSpaceDN w:val="0"/>
              <w:adjustRightInd w:val="0"/>
              <w:textAlignment w:val="baseline"/>
              <w:rPr>
                <w:rFonts w:eastAsia="Times New Roman" w:cstheme="minorHAnsi"/>
                <w:sz w:val="24"/>
                <w:szCs w:val="24"/>
                <w:lang w:eastAsia="en-GB"/>
              </w:rPr>
            </w:pPr>
            <w:r>
              <w:rPr>
                <w:rFonts w:eastAsia="Times New Roman" w:cstheme="minorHAnsi"/>
                <w:sz w:val="24"/>
                <w:szCs w:val="24"/>
                <w:lang w:eastAsia="en-GB"/>
              </w:rPr>
              <w:t>Friday 18</w:t>
            </w:r>
            <w:r w:rsidRPr="001433BB">
              <w:rPr>
                <w:rFonts w:eastAsia="Times New Roman" w:cstheme="minorHAnsi"/>
                <w:sz w:val="24"/>
                <w:szCs w:val="24"/>
                <w:vertAlign w:val="superscript"/>
                <w:lang w:eastAsia="en-GB"/>
              </w:rPr>
              <w:t>th</w:t>
            </w:r>
            <w:r>
              <w:rPr>
                <w:rFonts w:eastAsia="Times New Roman" w:cstheme="minorHAnsi"/>
                <w:sz w:val="24"/>
                <w:szCs w:val="24"/>
                <w:lang w:eastAsia="en-GB"/>
              </w:rPr>
              <w:t xml:space="preserve"> April noon</w:t>
            </w:r>
            <w:r w:rsidR="00175C94">
              <w:rPr>
                <w:rFonts w:eastAsia="Times New Roman" w:cstheme="minorHAnsi"/>
                <w:sz w:val="24"/>
                <w:szCs w:val="24"/>
                <w:lang w:eastAsia="en-GB"/>
              </w:rPr>
              <w:t xml:space="preserve"> </w:t>
            </w:r>
            <w:r w:rsidR="00E55FD0">
              <w:rPr>
                <w:rFonts w:eastAsia="Times New Roman" w:cstheme="minorHAnsi"/>
                <w:sz w:val="24"/>
                <w:szCs w:val="24"/>
                <w:lang w:eastAsia="en-GB"/>
              </w:rPr>
              <w:t xml:space="preserve"> </w:t>
            </w:r>
          </w:p>
        </w:tc>
      </w:tr>
      <w:tr w:rsidR="009B7EA5" w:rsidRPr="009B7EA5" w14:paraId="7CC21A05" w14:textId="77777777" w:rsidTr="00A95AAD">
        <w:tc>
          <w:tcPr>
            <w:tcW w:w="8500" w:type="dxa"/>
            <w:shd w:val="clear" w:color="auto" w:fill="C5E0B3" w:themeFill="accent6" w:themeFillTint="66"/>
          </w:tcPr>
          <w:p w14:paraId="63898E9B" w14:textId="4EB94343" w:rsidR="009B7EA5" w:rsidRPr="009B7EA5" w:rsidRDefault="009B7EA5" w:rsidP="009B7EA5">
            <w:pPr>
              <w:overflowPunct w:val="0"/>
              <w:autoSpaceDE w:val="0"/>
              <w:autoSpaceDN w:val="0"/>
              <w:adjustRightInd w:val="0"/>
              <w:textAlignment w:val="baseline"/>
              <w:rPr>
                <w:rFonts w:eastAsia="Times New Roman" w:cstheme="minorHAnsi"/>
                <w:sz w:val="24"/>
                <w:szCs w:val="24"/>
                <w:lang w:eastAsia="en-GB"/>
              </w:rPr>
            </w:pPr>
            <w:r w:rsidRPr="009B7EA5">
              <w:rPr>
                <w:rFonts w:eastAsia="Times New Roman" w:cstheme="minorHAnsi"/>
                <w:sz w:val="24"/>
                <w:szCs w:val="24"/>
                <w:lang w:eastAsia="en-GB"/>
              </w:rPr>
              <w:t xml:space="preserve">Assessment </w:t>
            </w:r>
            <w:r w:rsidR="00C96261">
              <w:rPr>
                <w:rFonts w:eastAsia="Times New Roman" w:cstheme="minorHAnsi"/>
                <w:sz w:val="24"/>
                <w:szCs w:val="24"/>
                <w:lang w:eastAsia="en-GB"/>
              </w:rPr>
              <w:t xml:space="preserve">process </w:t>
            </w:r>
            <w:r w:rsidRPr="009B7EA5">
              <w:rPr>
                <w:rFonts w:eastAsia="Times New Roman" w:cstheme="minorHAnsi"/>
                <w:sz w:val="24"/>
                <w:szCs w:val="24"/>
                <w:lang w:eastAsia="en-GB"/>
              </w:rPr>
              <w:t xml:space="preserve">  </w:t>
            </w:r>
          </w:p>
        </w:tc>
        <w:tc>
          <w:tcPr>
            <w:tcW w:w="6804" w:type="dxa"/>
            <w:shd w:val="clear" w:color="auto" w:fill="C5E0B3" w:themeFill="accent6" w:themeFillTint="66"/>
          </w:tcPr>
          <w:p w14:paraId="2F30C353" w14:textId="16A07F98" w:rsidR="009B7EA5" w:rsidRPr="00B50390" w:rsidRDefault="00175C94" w:rsidP="009B7EA5">
            <w:pPr>
              <w:overflowPunct w:val="0"/>
              <w:autoSpaceDE w:val="0"/>
              <w:autoSpaceDN w:val="0"/>
              <w:adjustRightInd w:val="0"/>
              <w:textAlignment w:val="baseline"/>
              <w:rPr>
                <w:rFonts w:eastAsia="Times New Roman" w:cstheme="minorHAnsi"/>
                <w:sz w:val="24"/>
                <w:szCs w:val="24"/>
                <w:lang w:eastAsia="en-GB"/>
              </w:rPr>
            </w:pPr>
            <w:r>
              <w:rPr>
                <w:rFonts w:eastAsia="Times New Roman" w:cstheme="minorHAnsi"/>
                <w:sz w:val="24"/>
                <w:szCs w:val="24"/>
                <w:lang w:eastAsia="en-GB"/>
              </w:rPr>
              <w:t xml:space="preserve">W/C </w:t>
            </w:r>
            <w:r w:rsidR="001433BB">
              <w:rPr>
                <w:rFonts w:eastAsia="Times New Roman" w:cstheme="minorHAnsi"/>
                <w:sz w:val="24"/>
                <w:szCs w:val="24"/>
                <w:lang w:eastAsia="en-GB"/>
              </w:rPr>
              <w:t>Monday 21</w:t>
            </w:r>
            <w:r w:rsidR="001433BB" w:rsidRPr="001433BB">
              <w:rPr>
                <w:rFonts w:eastAsia="Times New Roman" w:cstheme="minorHAnsi"/>
                <w:sz w:val="24"/>
                <w:szCs w:val="24"/>
                <w:vertAlign w:val="superscript"/>
                <w:lang w:eastAsia="en-GB"/>
              </w:rPr>
              <w:t>st</w:t>
            </w:r>
            <w:r w:rsidR="001433BB">
              <w:rPr>
                <w:rFonts w:eastAsia="Times New Roman" w:cstheme="minorHAnsi"/>
                <w:sz w:val="24"/>
                <w:szCs w:val="24"/>
                <w:lang w:eastAsia="en-GB"/>
              </w:rPr>
              <w:t xml:space="preserve"> April</w:t>
            </w:r>
          </w:p>
        </w:tc>
      </w:tr>
      <w:tr w:rsidR="009B7EA5" w:rsidRPr="009B7EA5" w14:paraId="56620D93" w14:textId="77777777" w:rsidTr="00A95AAD">
        <w:tc>
          <w:tcPr>
            <w:tcW w:w="8500" w:type="dxa"/>
            <w:shd w:val="clear" w:color="auto" w:fill="C5E0B3" w:themeFill="accent6" w:themeFillTint="66"/>
          </w:tcPr>
          <w:p w14:paraId="3D6D2DF9" w14:textId="77777777" w:rsidR="009B7EA5" w:rsidRPr="009B7EA5" w:rsidRDefault="009B7EA5" w:rsidP="009B7EA5">
            <w:pPr>
              <w:overflowPunct w:val="0"/>
              <w:autoSpaceDE w:val="0"/>
              <w:autoSpaceDN w:val="0"/>
              <w:adjustRightInd w:val="0"/>
              <w:textAlignment w:val="baseline"/>
              <w:rPr>
                <w:rFonts w:eastAsia="Times New Roman" w:cstheme="minorHAnsi"/>
                <w:sz w:val="24"/>
                <w:szCs w:val="24"/>
                <w:lang w:eastAsia="en-GB"/>
              </w:rPr>
            </w:pPr>
            <w:r w:rsidRPr="009B7EA5">
              <w:rPr>
                <w:rFonts w:eastAsia="Times New Roman" w:cstheme="minorHAnsi"/>
                <w:sz w:val="24"/>
                <w:szCs w:val="24"/>
                <w:lang w:eastAsia="en-GB"/>
              </w:rPr>
              <w:t xml:space="preserve">Application outcomes notified </w:t>
            </w:r>
          </w:p>
        </w:tc>
        <w:tc>
          <w:tcPr>
            <w:tcW w:w="6804" w:type="dxa"/>
            <w:shd w:val="clear" w:color="auto" w:fill="C5E0B3" w:themeFill="accent6" w:themeFillTint="66"/>
          </w:tcPr>
          <w:p w14:paraId="2089828D" w14:textId="1B366731" w:rsidR="009B7EA5" w:rsidRPr="009B7EA5" w:rsidRDefault="00175C94" w:rsidP="009B7EA5">
            <w:pPr>
              <w:overflowPunct w:val="0"/>
              <w:autoSpaceDE w:val="0"/>
              <w:autoSpaceDN w:val="0"/>
              <w:adjustRightInd w:val="0"/>
              <w:textAlignment w:val="baseline"/>
              <w:rPr>
                <w:rFonts w:eastAsia="Times New Roman" w:cstheme="minorHAnsi"/>
                <w:sz w:val="24"/>
                <w:szCs w:val="24"/>
                <w:lang w:eastAsia="en-GB"/>
              </w:rPr>
            </w:pPr>
            <w:r>
              <w:rPr>
                <w:rFonts w:eastAsia="Times New Roman" w:cstheme="minorHAnsi"/>
                <w:sz w:val="24"/>
                <w:szCs w:val="24"/>
                <w:lang w:eastAsia="en-GB"/>
              </w:rPr>
              <w:t xml:space="preserve">W/C </w:t>
            </w:r>
            <w:r w:rsidR="001433BB">
              <w:rPr>
                <w:rFonts w:eastAsia="Times New Roman" w:cstheme="minorHAnsi"/>
                <w:sz w:val="24"/>
                <w:szCs w:val="24"/>
                <w:lang w:eastAsia="en-GB"/>
              </w:rPr>
              <w:t>Monday 21</w:t>
            </w:r>
            <w:r w:rsidR="001433BB" w:rsidRPr="001433BB">
              <w:rPr>
                <w:rFonts w:eastAsia="Times New Roman" w:cstheme="minorHAnsi"/>
                <w:sz w:val="24"/>
                <w:szCs w:val="24"/>
                <w:vertAlign w:val="superscript"/>
                <w:lang w:eastAsia="en-GB"/>
              </w:rPr>
              <w:t>st</w:t>
            </w:r>
            <w:r w:rsidR="001433BB">
              <w:rPr>
                <w:rFonts w:eastAsia="Times New Roman" w:cstheme="minorHAnsi"/>
                <w:sz w:val="24"/>
                <w:szCs w:val="24"/>
                <w:lang w:eastAsia="en-GB"/>
              </w:rPr>
              <w:t xml:space="preserve"> April</w:t>
            </w:r>
          </w:p>
        </w:tc>
      </w:tr>
      <w:bookmarkEnd w:id="4"/>
      <w:tr w:rsidR="009B7EA5" w:rsidRPr="009B7EA5" w14:paraId="6474984B" w14:textId="77777777" w:rsidTr="00A95AAD">
        <w:tc>
          <w:tcPr>
            <w:tcW w:w="8500" w:type="dxa"/>
            <w:shd w:val="clear" w:color="auto" w:fill="C5E0B3" w:themeFill="accent6" w:themeFillTint="66"/>
          </w:tcPr>
          <w:p w14:paraId="1C173489" w14:textId="77777777" w:rsidR="009B7EA5" w:rsidRPr="009B7EA5" w:rsidRDefault="009B7EA5" w:rsidP="009B7EA5">
            <w:pPr>
              <w:overflowPunct w:val="0"/>
              <w:autoSpaceDE w:val="0"/>
              <w:autoSpaceDN w:val="0"/>
              <w:adjustRightInd w:val="0"/>
              <w:textAlignment w:val="baseline"/>
              <w:rPr>
                <w:rFonts w:eastAsia="Times New Roman" w:cstheme="minorHAnsi"/>
                <w:sz w:val="24"/>
                <w:szCs w:val="24"/>
                <w:lang w:eastAsia="en-GB"/>
              </w:rPr>
            </w:pPr>
            <w:r w:rsidRPr="009B7EA5">
              <w:rPr>
                <w:rFonts w:eastAsia="Times New Roman" w:cstheme="minorHAnsi"/>
                <w:sz w:val="24"/>
                <w:szCs w:val="24"/>
                <w:lang w:eastAsia="en-GB"/>
              </w:rPr>
              <w:t xml:space="preserve">Delivery end </w:t>
            </w:r>
          </w:p>
        </w:tc>
        <w:tc>
          <w:tcPr>
            <w:tcW w:w="6804" w:type="dxa"/>
            <w:shd w:val="clear" w:color="auto" w:fill="C5E0B3" w:themeFill="accent6" w:themeFillTint="66"/>
          </w:tcPr>
          <w:p w14:paraId="41473978" w14:textId="4043B982" w:rsidR="009B7EA5" w:rsidRPr="009B7EA5" w:rsidRDefault="009B7EA5" w:rsidP="009B7EA5">
            <w:pPr>
              <w:overflowPunct w:val="0"/>
              <w:autoSpaceDE w:val="0"/>
              <w:autoSpaceDN w:val="0"/>
              <w:adjustRightInd w:val="0"/>
              <w:textAlignment w:val="baseline"/>
              <w:rPr>
                <w:rFonts w:eastAsia="Times New Roman" w:cstheme="minorHAnsi"/>
                <w:color w:val="FF0000"/>
                <w:sz w:val="24"/>
                <w:szCs w:val="24"/>
                <w:lang w:eastAsia="en-GB"/>
              </w:rPr>
            </w:pPr>
            <w:r w:rsidRPr="00B50390">
              <w:rPr>
                <w:rFonts w:eastAsia="Times New Roman" w:cstheme="minorHAnsi"/>
                <w:sz w:val="24"/>
                <w:szCs w:val="24"/>
                <w:lang w:eastAsia="en-GB"/>
              </w:rPr>
              <w:t xml:space="preserve">End March </w:t>
            </w:r>
            <w:r w:rsidR="00B50390">
              <w:rPr>
                <w:rFonts w:eastAsia="Times New Roman" w:cstheme="minorHAnsi"/>
                <w:sz w:val="24"/>
                <w:szCs w:val="24"/>
                <w:lang w:eastAsia="en-GB"/>
              </w:rPr>
              <w:t>20</w:t>
            </w:r>
            <w:r w:rsidRPr="00B50390">
              <w:rPr>
                <w:rFonts w:eastAsia="Times New Roman" w:cstheme="minorHAnsi"/>
                <w:sz w:val="24"/>
                <w:szCs w:val="24"/>
                <w:lang w:eastAsia="en-GB"/>
              </w:rPr>
              <w:t>2</w:t>
            </w:r>
            <w:r w:rsidR="00796C21">
              <w:rPr>
                <w:rFonts w:eastAsia="Times New Roman" w:cstheme="minorHAnsi"/>
                <w:sz w:val="24"/>
                <w:szCs w:val="24"/>
                <w:lang w:eastAsia="en-GB"/>
              </w:rPr>
              <w:t>6</w:t>
            </w:r>
          </w:p>
        </w:tc>
      </w:tr>
      <w:bookmarkEnd w:id="3"/>
    </w:tbl>
    <w:p w14:paraId="535CFD9F" w14:textId="77777777" w:rsidR="00175C94" w:rsidRDefault="00175C94" w:rsidP="009B7EA5">
      <w:pPr>
        <w:overflowPunct w:val="0"/>
        <w:autoSpaceDE w:val="0"/>
        <w:autoSpaceDN w:val="0"/>
        <w:adjustRightInd w:val="0"/>
        <w:spacing w:after="0" w:line="240" w:lineRule="auto"/>
        <w:textAlignment w:val="baseline"/>
        <w:rPr>
          <w:rFonts w:eastAsia="Times New Roman" w:cstheme="minorHAnsi"/>
          <w:b/>
          <w:bCs/>
          <w:sz w:val="24"/>
          <w:szCs w:val="24"/>
          <w:lang w:eastAsia="en-GB"/>
        </w:rPr>
      </w:pPr>
    </w:p>
    <w:p w14:paraId="14E48423" w14:textId="40713DCF" w:rsidR="009B7EA5" w:rsidRPr="00DF750D" w:rsidRDefault="00B047F7" w:rsidP="009B7EA5">
      <w:pPr>
        <w:overflowPunct w:val="0"/>
        <w:autoSpaceDE w:val="0"/>
        <w:autoSpaceDN w:val="0"/>
        <w:adjustRightInd w:val="0"/>
        <w:spacing w:after="0" w:line="240" w:lineRule="auto"/>
        <w:textAlignment w:val="baseline"/>
        <w:rPr>
          <w:rFonts w:eastAsia="Times New Roman" w:cstheme="minorHAnsi"/>
          <w:b/>
          <w:bCs/>
          <w:sz w:val="24"/>
          <w:szCs w:val="24"/>
          <w:lang w:eastAsia="en-GB"/>
        </w:rPr>
      </w:pPr>
      <w:r w:rsidRPr="00DF750D">
        <w:rPr>
          <w:rFonts w:eastAsia="Times New Roman" w:cstheme="minorHAnsi"/>
          <w:b/>
          <w:bCs/>
          <w:sz w:val="24"/>
          <w:szCs w:val="24"/>
          <w:lang w:eastAsia="en-GB"/>
        </w:rPr>
        <w:t>Who is Eligible to Apply?</w:t>
      </w:r>
    </w:p>
    <w:p w14:paraId="51D03757" w14:textId="77777777" w:rsidR="00F63F67" w:rsidRDefault="00F63F67" w:rsidP="009B7EA5">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7E8FAD7A" w14:textId="77777777" w:rsidR="00E860EB" w:rsidRDefault="00F63F67" w:rsidP="009B7EA5">
      <w:pPr>
        <w:overflowPunct w:val="0"/>
        <w:autoSpaceDE w:val="0"/>
        <w:autoSpaceDN w:val="0"/>
        <w:adjustRightInd w:val="0"/>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T</w:t>
      </w:r>
      <w:r w:rsidR="009B7EA5" w:rsidRPr="009B7EA5">
        <w:rPr>
          <w:rFonts w:eastAsia="Times New Roman" w:cstheme="minorHAnsi"/>
          <w:sz w:val="24"/>
          <w:szCs w:val="24"/>
          <w:lang w:eastAsia="en-GB"/>
        </w:rPr>
        <w:t>hird, public, private and further/higher education sector organisations are all eligible to apply.</w:t>
      </w:r>
    </w:p>
    <w:p w14:paraId="1DADECA3" w14:textId="4EAA9A4E" w:rsidR="009B7EA5" w:rsidRDefault="009B7EA5" w:rsidP="009B7EA5">
      <w:pPr>
        <w:overflowPunct w:val="0"/>
        <w:autoSpaceDE w:val="0"/>
        <w:autoSpaceDN w:val="0"/>
        <w:adjustRightInd w:val="0"/>
        <w:spacing w:after="0" w:line="240" w:lineRule="auto"/>
        <w:textAlignment w:val="baseline"/>
        <w:rPr>
          <w:rFonts w:eastAsia="Times New Roman" w:cstheme="minorHAnsi"/>
          <w:sz w:val="24"/>
          <w:szCs w:val="24"/>
          <w:lang w:eastAsia="en-GB"/>
        </w:rPr>
      </w:pPr>
      <w:r w:rsidRPr="009B7EA5">
        <w:rPr>
          <w:rFonts w:eastAsia="Times New Roman" w:cstheme="minorHAnsi"/>
          <w:sz w:val="24"/>
          <w:szCs w:val="24"/>
          <w:lang w:eastAsia="en-GB"/>
        </w:rPr>
        <w:t>If you are applying as a partnership, the lead partner should apply</w:t>
      </w:r>
      <w:r w:rsidR="00DC79D8">
        <w:rPr>
          <w:rFonts w:eastAsia="Times New Roman" w:cstheme="minorHAnsi"/>
          <w:sz w:val="24"/>
          <w:szCs w:val="24"/>
          <w:lang w:eastAsia="en-GB"/>
        </w:rPr>
        <w:t>,</w:t>
      </w:r>
      <w:r w:rsidRPr="009B7EA5">
        <w:rPr>
          <w:rFonts w:eastAsia="Times New Roman" w:cstheme="minorHAnsi"/>
          <w:sz w:val="24"/>
          <w:szCs w:val="24"/>
          <w:lang w:eastAsia="en-GB"/>
        </w:rPr>
        <w:t xml:space="preserve"> and detail partners involved</w:t>
      </w:r>
      <w:r w:rsidR="003C7072">
        <w:rPr>
          <w:rFonts w:eastAsia="Times New Roman" w:cstheme="minorHAnsi"/>
          <w:sz w:val="24"/>
          <w:szCs w:val="24"/>
          <w:lang w:eastAsia="en-GB"/>
        </w:rPr>
        <w:t>.</w:t>
      </w:r>
      <w:r w:rsidR="006B3A97">
        <w:rPr>
          <w:rFonts w:eastAsia="Times New Roman" w:cstheme="minorHAnsi"/>
          <w:sz w:val="24"/>
          <w:szCs w:val="24"/>
          <w:lang w:eastAsia="en-GB"/>
        </w:rPr>
        <w:t xml:space="preserve"> </w:t>
      </w:r>
      <w:r w:rsidRPr="009B7EA5">
        <w:rPr>
          <w:rFonts w:eastAsia="Times New Roman" w:cstheme="minorHAnsi"/>
          <w:sz w:val="24"/>
          <w:szCs w:val="24"/>
          <w:lang w:eastAsia="en-GB"/>
        </w:rPr>
        <w:t xml:space="preserve"> The lead partner would be </w:t>
      </w:r>
      <w:r w:rsidR="00BA2152">
        <w:rPr>
          <w:rFonts w:eastAsia="Times New Roman" w:cstheme="minorHAnsi"/>
          <w:sz w:val="24"/>
          <w:szCs w:val="24"/>
          <w:lang w:eastAsia="en-GB"/>
        </w:rPr>
        <w:t xml:space="preserve">solely </w:t>
      </w:r>
      <w:r w:rsidRPr="009B7EA5">
        <w:rPr>
          <w:rFonts w:eastAsia="Times New Roman" w:cstheme="minorHAnsi"/>
          <w:sz w:val="24"/>
          <w:szCs w:val="24"/>
          <w:lang w:eastAsia="en-GB"/>
        </w:rPr>
        <w:t>responsible for the overall management and delivery of the project</w:t>
      </w:r>
      <w:r w:rsidR="006B3A97">
        <w:rPr>
          <w:rFonts w:eastAsia="Times New Roman" w:cstheme="minorHAnsi"/>
          <w:sz w:val="24"/>
          <w:szCs w:val="24"/>
          <w:lang w:eastAsia="en-GB"/>
        </w:rPr>
        <w:t>,</w:t>
      </w:r>
      <w:r w:rsidRPr="009B7EA5">
        <w:rPr>
          <w:rFonts w:eastAsia="Times New Roman" w:cstheme="minorHAnsi"/>
          <w:sz w:val="24"/>
          <w:szCs w:val="24"/>
          <w:lang w:eastAsia="en-GB"/>
        </w:rPr>
        <w:t xml:space="preserve"> including budget management and monitoring and reporting requirements. </w:t>
      </w:r>
    </w:p>
    <w:p w14:paraId="3E05EB51" w14:textId="77777777" w:rsidR="00D31D89" w:rsidRDefault="00D31D89" w:rsidP="009B7EA5">
      <w:pPr>
        <w:overflowPunct w:val="0"/>
        <w:autoSpaceDE w:val="0"/>
        <w:autoSpaceDN w:val="0"/>
        <w:adjustRightInd w:val="0"/>
        <w:spacing w:after="0" w:line="240" w:lineRule="auto"/>
        <w:textAlignment w:val="baseline"/>
        <w:rPr>
          <w:rFonts w:eastAsia="Times New Roman" w:cstheme="minorHAnsi"/>
          <w:b/>
          <w:bCs/>
          <w:sz w:val="24"/>
          <w:szCs w:val="24"/>
          <w:lang w:eastAsia="en-GB"/>
        </w:rPr>
      </w:pPr>
    </w:p>
    <w:p w14:paraId="458708F2" w14:textId="5E1746D9" w:rsidR="009B7EA5" w:rsidRPr="009B7EA5" w:rsidRDefault="00B047F7" w:rsidP="009B7EA5">
      <w:pPr>
        <w:overflowPunct w:val="0"/>
        <w:autoSpaceDE w:val="0"/>
        <w:autoSpaceDN w:val="0"/>
        <w:adjustRightInd w:val="0"/>
        <w:spacing w:after="0" w:line="240" w:lineRule="auto"/>
        <w:textAlignment w:val="baseline"/>
        <w:rPr>
          <w:rFonts w:eastAsia="Times New Roman" w:cstheme="minorHAnsi"/>
          <w:b/>
          <w:bCs/>
          <w:sz w:val="24"/>
          <w:szCs w:val="24"/>
          <w:lang w:eastAsia="en-GB"/>
        </w:rPr>
      </w:pPr>
      <w:r>
        <w:rPr>
          <w:rFonts w:eastAsia="Times New Roman" w:cstheme="minorHAnsi"/>
          <w:b/>
          <w:bCs/>
          <w:sz w:val="24"/>
          <w:szCs w:val="24"/>
          <w:lang w:eastAsia="en-GB"/>
        </w:rPr>
        <w:t xml:space="preserve">What Makes a Good Application? </w:t>
      </w:r>
    </w:p>
    <w:p w14:paraId="686EF3FE" w14:textId="77777777" w:rsidR="009B7EA5" w:rsidRPr="009B7EA5" w:rsidRDefault="009B7EA5" w:rsidP="009B7EA5">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03934D70" w14:textId="54B32D6C" w:rsidR="009B7EA5" w:rsidRPr="00F63F67" w:rsidRDefault="00F63F67" w:rsidP="00CA4988">
      <w:pPr>
        <w:pStyle w:val="ListParagraph"/>
        <w:numPr>
          <w:ilvl w:val="0"/>
          <w:numId w:val="5"/>
        </w:numPr>
        <w:overflowPunct w:val="0"/>
        <w:autoSpaceDE w:val="0"/>
        <w:autoSpaceDN w:val="0"/>
        <w:adjustRightInd w:val="0"/>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 xml:space="preserve">Observe the </w:t>
      </w:r>
      <w:r w:rsidR="009B7EA5" w:rsidRPr="00F63F67">
        <w:rPr>
          <w:rFonts w:eastAsia="Times New Roman" w:cstheme="minorHAnsi"/>
          <w:b/>
          <w:bCs/>
          <w:sz w:val="24"/>
          <w:szCs w:val="24"/>
          <w:lang w:eastAsia="en-GB"/>
        </w:rPr>
        <w:t xml:space="preserve">word limit </w:t>
      </w:r>
      <w:r w:rsidR="009B7EA5" w:rsidRPr="00F63F67">
        <w:rPr>
          <w:rFonts w:eastAsia="Times New Roman" w:cstheme="minorHAnsi"/>
          <w:sz w:val="24"/>
          <w:szCs w:val="24"/>
          <w:lang w:eastAsia="en-GB"/>
        </w:rPr>
        <w:t xml:space="preserve">for each question. </w:t>
      </w:r>
    </w:p>
    <w:p w14:paraId="450E8652" w14:textId="79B97C0C" w:rsidR="009B7EA5" w:rsidRPr="00F63F67" w:rsidRDefault="009B7EA5" w:rsidP="00CA4988">
      <w:pPr>
        <w:pStyle w:val="ListParagraph"/>
        <w:numPr>
          <w:ilvl w:val="0"/>
          <w:numId w:val="5"/>
        </w:numPr>
        <w:overflowPunct w:val="0"/>
        <w:autoSpaceDE w:val="0"/>
        <w:autoSpaceDN w:val="0"/>
        <w:adjustRightInd w:val="0"/>
        <w:spacing w:after="0" w:line="240" w:lineRule="auto"/>
        <w:textAlignment w:val="baseline"/>
        <w:rPr>
          <w:rFonts w:eastAsia="Times New Roman" w:cstheme="minorHAnsi"/>
          <w:sz w:val="24"/>
          <w:szCs w:val="24"/>
          <w:lang w:eastAsia="en-GB"/>
        </w:rPr>
      </w:pPr>
      <w:r w:rsidRPr="00F63F67">
        <w:rPr>
          <w:rFonts w:eastAsia="Times New Roman" w:cstheme="minorHAnsi"/>
          <w:sz w:val="24"/>
          <w:szCs w:val="24"/>
          <w:lang w:eastAsia="en-GB"/>
        </w:rPr>
        <w:t xml:space="preserve">Please do not attach appendices or documents as these </w:t>
      </w:r>
      <w:r w:rsidR="00176B82">
        <w:rPr>
          <w:rFonts w:eastAsia="Times New Roman" w:cstheme="minorHAnsi"/>
          <w:sz w:val="24"/>
          <w:szCs w:val="24"/>
          <w:lang w:eastAsia="en-GB"/>
        </w:rPr>
        <w:t xml:space="preserve">will </w:t>
      </w:r>
      <w:r w:rsidRPr="00F63F67">
        <w:rPr>
          <w:rFonts w:eastAsia="Times New Roman" w:cstheme="minorHAnsi"/>
          <w:sz w:val="24"/>
          <w:szCs w:val="24"/>
          <w:lang w:eastAsia="en-GB"/>
        </w:rPr>
        <w:t>be deleted.</w:t>
      </w:r>
    </w:p>
    <w:p w14:paraId="70F93571" w14:textId="1DF4B9B4" w:rsidR="00A13C63" w:rsidRPr="0035490C" w:rsidRDefault="009B7EA5" w:rsidP="00CA4988">
      <w:pPr>
        <w:pStyle w:val="ListParagraph"/>
        <w:numPr>
          <w:ilvl w:val="0"/>
          <w:numId w:val="5"/>
        </w:numPr>
        <w:overflowPunct w:val="0"/>
        <w:autoSpaceDE w:val="0"/>
        <w:autoSpaceDN w:val="0"/>
        <w:adjustRightInd w:val="0"/>
        <w:spacing w:after="0" w:line="240" w:lineRule="auto"/>
        <w:textAlignment w:val="baseline"/>
        <w:rPr>
          <w:rFonts w:eastAsia="Times New Roman" w:cstheme="minorHAnsi"/>
          <w:sz w:val="24"/>
          <w:szCs w:val="24"/>
          <w:lang w:eastAsia="en-GB"/>
        </w:rPr>
      </w:pPr>
      <w:r w:rsidRPr="00F63F67">
        <w:rPr>
          <w:rFonts w:eastAsia="Times New Roman" w:cstheme="minorHAnsi"/>
          <w:sz w:val="24"/>
          <w:szCs w:val="24"/>
          <w:bdr w:val="none" w:sz="0" w:space="0" w:color="auto" w:frame="1"/>
          <w:shd w:val="clear" w:color="auto" w:fill="FFFFFF"/>
          <w:lang w:eastAsia="en-GB"/>
        </w:rPr>
        <w:t>Please write succinctly and in plain English</w:t>
      </w:r>
      <w:r w:rsidRPr="00F63F67">
        <w:rPr>
          <w:rFonts w:eastAsia="Times New Roman" w:cstheme="minorHAnsi"/>
          <w:b/>
          <w:bCs/>
          <w:sz w:val="24"/>
          <w:szCs w:val="24"/>
          <w:shd w:val="clear" w:color="auto" w:fill="FFFFFF"/>
          <w:lang w:eastAsia="en-GB"/>
        </w:rPr>
        <w:t xml:space="preserve">. </w:t>
      </w:r>
      <w:r w:rsidRPr="00F63F67">
        <w:rPr>
          <w:rFonts w:eastAsia="Times New Roman" w:cstheme="minorHAnsi"/>
          <w:sz w:val="24"/>
          <w:szCs w:val="24"/>
          <w:shd w:val="clear" w:color="auto" w:fill="FFFFFF"/>
          <w:lang w:eastAsia="en-GB"/>
        </w:rPr>
        <w:t>Use short sentences and avoid acronyms and jargon.</w:t>
      </w:r>
    </w:p>
    <w:p w14:paraId="376E11FD" w14:textId="18D5EE34" w:rsidR="0059052E" w:rsidRDefault="0059052E" w:rsidP="00CA4988">
      <w:pPr>
        <w:pStyle w:val="ListParagraph"/>
        <w:numPr>
          <w:ilvl w:val="0"/>
          <w:numId w:val="5"/>
        </w:numPr>
        <w:overflowPunct w:val="0"/>
        <w:autoSpaceDE w:val="0"/>
        <w:autoSpaceDN w:val="0"/>
        <w:adjustRightInd w:val="0"/>
        <w:spacing w:after="0" w:line="240" w:lineRule="auto"/>
        <w:textAlignment w:val="baseline"/>
        <w:rPr>
          <w:rFonts w:eastAsia="Times New Roman" w:cstheme="minorHAnsi"/>
          <w:sz w:val="24"/>
          <w:szCs w:val="24"/>
          <w:lang w:eastAsia="en-GB"/>
        </w:rPr>
      </w:pPr>
      <w:r>
        <w:rPr>
          <w:rFonts w:eastAsia="Times New Roman" w:cstheme="minorHAnsi"/>
          <w:sz w:val="24"/>
          <w:szCs w:val="24"/>
          <w:shd w:val="clear" w:color="auto" w:fill="FFFFFF"/>
          <w:lang w:eastAsia="en-GB"/>
        </w:rPr>
        <w:t>Be a</w:t>
      </w:r>
      <w:r w:rsidR="009B7EA5" w:rsidRPr="00F63F67">
        <w:rPr>
          <w:rFonts w:eastAsia="Times New Roman" w:cstheme="minorHAnsi"/>
          <w:sz w:val="24"/>
          <w:szCs w:val="24"/>
          <w:shd w:val="clear" w:color="auto" w:fill="FFFFFF"/>
          <w:lang w:eastAsia="en-GB"/>
        </w:rPr>
        <w:t xml:space="preserve">s </w:t>
      </w:r>
      <w:r w:rsidR="009B7EA5" w:rsidRPr="00F63F67">
        <w:rPr>
          <w:rFonts w:eastAsia="Times New Roman" w:cstheme="minorHAnsi"/>
          <w:sz w:val="24"/>
          <w:szCs w:val="24"/>
          <w:lang w:eastAsia="en-GB"/>
        </w:rPr>
        <w:t>specific as you can</w:t>
      </w:r>
    </w:p>
    <w:p w14:paraId="6A66837C" w14:textId="3CC106B4" w:rsidR="009B7EA5" w:rsidRPr="00F63F67" w:rsidRDefault="0059052E" w:rsidP="00CA4988">
      <w:pPr>
        <w:pStyle w:val="ListParagraph"/>
        <w:numPr>
          <w:ilvl w:val="0"/>
          <w:numId w:val="5"/>
        </w:numPr>
        <w:overflowPunct w:val="0"/>
        <w:autoSpaceDE w:val="0"/>
        <w:autoSpaceDN w:val="0"/>
        <w:adjustRightInd w:val="0"/>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A</w:t>
      </w:r>
      <w:r w:rsidR="009B7EA5" w:rsidRPr="00F63F67">
        <w:rPr>
          <w:rFonts w:eastAsia="Times New Roman" w:cstheme="minorHAnsi"/>
          <w:sz w:val="24"/>
          <w:szCs w:val="24"/>
          <w:lang w:eastAsia="en-GB"/>
        </w:rPr>
        <w:t>ssum</w:t>
      </w:r>
      <w:r w:rsidR="00B47404">
        <w:rPr>
          <w:rFonts w:eastAsia="Times New Roman" w:cstheme="minorHAnsi"/>
          <w:sz w:val="24"/>
          <w:szCs w:val="24"/>
          <w:lang w:eastAsia="en-GB"/>
        </w:rPr>
        <w:t xml:space="preserve">e </w:t>
      </w:r>
      <w:r w:rsidR="009B7EA5" w:rsidRPr="00F63F67">
        <w:rPr>
          <w:rFonts w:eastAsia="Times New Roman" w:cstheme="minorHAnsi"/>
          <w:sz w:val="24"/>
          <w:szCs w:val="24"/>
          <w:lang w:eastAsia="en-GB"/>
        </w:rPr>
        <w:t xml:space="preserve">the reader knows nothing about your organisation, track record and project </w:t>
      </w:r>
      <w:r>
        <w:rPr>
          <w:rFonts w:eastAsia="Times New Roman" w:cstheme="minorHAnsi"/>
          <w:sz w:val="24"/>
          <w:szCs w:val="24"/>
          <w:lang w:eastAsia="en-GB"/>
        </w:rPr>
        <w:t xml:space="preserve">- </w:t>
      </w:r>
      <w:r w:rsidR="009B7EA5" w:rsidRPr="00F63F67">
        <w:rPr>
          <w:rFonts w:eastAsia="Times New Roman" w:cstheme="minorHAnsi"/>
          <w:sz w:val="24"/>
          <w:szCs w:val="24"/>
          <w:lang w:eastAsia="en-GB"/>
        </w:rPr>
        <w:t>even if you have received local funding before to do similar</w:t>
      </w:r>
      <w:r w:rsidR="00A04453">
        <w:rPr>
          <w:rFonts w:eastAsia="Times New Roman" w:cstheme="minorHAnsi"/>
          <w:sz w:val="24"/>
          <w:szCs w:val="24"/>
          <w:lang w:eastAsia="en-GB"/>
        </w:rPr>
        <w:t xml:space="preserve"> work</w:t>
      </w:r>
      <w:r w:rsidR="009B7EA5" w:rsidRPr="00F63F67">
        <w:rPr>
          <w:rFonts w:eastAsia="Times New Roman" w:cstheme="minorHAnsi"/>
          <w:sz w:val="24"/>
          <w:szCs w:val="24"/>
          <w:lang w:eastAsia="en-GB"/>
        </w:rPr>
        <w:t>.</w:t>
      </w:r>
    </w:p>
    <w:p w14:paraId="19D07CB8" w14:textId="220C77AF" w:rsidR="009B7EA5" w:rsidRPr="00F63F67" w:rsidRDefault="009B7EA5" w:rsidP="00CA4988">
      <w:pPr>
        <w:pStyle w:val="ListParagraph"/>
        <w:numPr>
          <w:ilvl w:val="0"/>
          <w:numId w:val="5"/>
        </w:numPr>
        <w:overflowPunct w:val="0"/>
        <w:autoSpaceDE w:val="0"/>
        <w:autoSpaceDN w:val="0"/>
        <w:adjustRightInd w:val="0"/>
        <w:spacing w:after="0" w:line="240" w:lineRule="auto"/>
        <w:textAlignment w:val="baseline"/>
        <w:rPr>
          <w:rFonts w:eastAsia="Times New Roman" w:cstheme="minorHAnsi"/>
          <w:sz w:val="24"/>
          <w:szCs w:val="24"/>
          <w:lang w:eastAsia="en-GB"/>
        </w:rPr>
      </w:pPr>
      <w:r w:rsidRPr="00F63F67">
        <w:rPr>
          <w:rFonts w:eastAsia="Times New Roman" w:cstheme="minorHAnsi"/>
          <w:sz w:val="24"/>
          <w:szCs w:val="24"/>
          <w:lang w:eastAsia="en-GB"/>
        </w:rPr>
        <w:t xml:space="preserve">Ideally you will provide a clear picture for the reader of what you intend to deliver, how you will do this, and what difference it will make to participants as well as how it contributes to the grant programme strategic outcomes detailed in section </w:t>
      </w:r>
      <w:r w:rsidR="00F63F67">
        <w:rPr>
          <w:rFonts w:eastAsia="Times New Roman" w:cstheme="minorHAnsi"/>
          <w:sz w:val="24"/>
          <w:szCs w:val="24"/>
          <w:lang w:eastAsia="en-GB"/>
        </w:rPr>
        <w:t>2</w:t>
      </w:r>
      <w:r w:rsidR="00A04453">
        <w:rPr>
          <w:rFonts w:eastAsia="Times New Roman" w:cstheme="minorHAnsi"/>
          <w:sz w:val="24"/>
          <w:szCs w:val="24"/>
          <w:lang w:eastAsia="en-GB"/>
        </w:rPr>
        <w:t xml:space="preserve"> </w:t>
      </w:r>
      <w:r w:rsidRPr="00F63F67">
        <w:rPr>
          <w:rFonts w:eastAsia="Times New Roman" w:cstheme="minorHAnsi"/>
          <w:sz w:val="24"/>
          <w:szCs w:val="24"/>
          <w:lang w:eastAsia="en-GB"/>
        </w:rPr>
        <w:t xml:space="preserve">above. </w:t>
      </w:r>
    </w:p>
    <w:p w14:paraId="2E3736FC" w14:textId="0F2EB961" w:rsidR="009B7EA5" w:rsidRPr="002715DA" w:rsidRDefault="00A04453" w:rsidP="00CA4988">
      <w:pPr>
        <w:pStyle w:val="ListParagraph"/>
        <w:numPr>
          <w:ilvl w:val="0"/>
          <w:numId w:val="5"/>
        </w:numPr>
        <w:overflowPunct w:val="0"/>
        <w:autoSpaceDE w:val="0"/>
        <w:autoSpaceDN w:val="0"/>
        <w:adjustRightInd w:val="0"/>
        <w:spacing w:after="0" w:line="216" w:lineRule="auto"/>
        <w:textAlignment w:val="baseline"/>
        <w:rPr>
          <w:rFonts w:eastAsia="Times New Roman" w:cstheme="minorHAnsi"/>
          <w:sz w:val="24"/>
          <w:szCs w:val="24"/>
          <w:lang w:eastAsia="en-GB"/>
        </w:rPr>
      </w:pPr>
      <w:r w:rsidRPr="002715DA">
        <w:rPr>
          <w:rFonts w:eastAsia="Times New Roman" w:cstheme="minorHAnsi"/>
          <w:sz w:val="24"/>
          <w:szCs w:val="24"/>
          <w:lang w:eastAsia="en-GB"/>
        </w:rPr>
        <w:t>Provi</w:t>
      </w:r>
      <w:r w:rsidR="00AD5081" w:rsidRPr="002715DA">
        <w:rPr>
          <w:rFonts w:eastAsia="Times New Roman" w:cstheme="minorHAnsi"/>
          <w:sz w:val="24"/>
          <w:szCs w:val="24"/>
          <w:lang w:eastAsia="en-GB"/>
        </w:rPr>
        <w:t xml:space="preserve">sion of </w:t>
      </w:r>
      <w:r w:rsidR="00F63F67" w:rsidRPr="002715DA">
        <w:rPr>
          <w:rFonts w:eastAsia="Times New Roman" w:cstheme="minorHAnsi"/>
          <w:sz w:val="24"/>
          <w:szCs w:val="24"/>
          <w:lang w:eastAsia="en-GB"/>
        </w:rPr>
        <w:t xml:space="preserve">a </w:t>
      </w:r>
      <w:r w:rsidR="00F63F67" w:rsidRPr="002715DA">
        <w:rPr>
          <w:rFonts w:cstheme="minorHAnsi"/>
          <w:sz w:val="24"/>
          <w:szCs w:val="24"/>
        </w:rPr>
        <w:t>strong rationale to show both the need for the services</w:t>
      </w:r>
      <w:r w:rsidR="00B65372" w:rsidRPr="002715DA">
        <w:rPr>
          <w:rFonts w:cstheme="minorHAnsi"/>
          <w:sz w:val="24"/>
          <w:szCs w:val="24"/>
        </w:rPr>
        <w:t xml:space="preserve">, </w:t>
      </w:r>
      <w:r w:rsidR="00F63F67" w:rsidRPr="002715DA">
        <w:rPr>
          <w:rFonts w:cstheme="minorHAnsi"/>
          <w:sz w:val="24"/>
          <w:szCs w:val="24"/>
        </w:rPr>
        <w:t>that there will be a demand from local people to take part in the provision</w:t>
      </w:r>
      <w:r w:rsidR="00B65372" w:rsidRPr="002715DA">
        <w:rPr>
          <w:rFonts w:cstheme="minorHAnsi"/>
          <w:sz w:val="24"/>
          <w:szCs w:val="24"/>
        </w:rPr>
        <w:t>, and that you have a clear idea how to engage them.</w:t>
      </w:r>
      <w:r w:rsidR="00F63F67" w:rsidRPr="002715DA">
        <w:rPr>
          <w:rFonts w:cstheme="minorHAnsi"/>
          <w:sz w:val="24"/>
          <w:szCs w:val="24"/>
        </w:rPr>
        <w:t xml:space="preserve">  </w:t>
      </w:r>
      <w:r w:rsidR="00B65372" w:rsidRPr="002715DA">
        <w:rPr>
          <w:rFonts w:cstheme="minorHAnsi"/>
          <w:sz w:val="24"/>
          <w:szCs w:val="24"/>
        </w:rPr>
        <w:t>(</w:t>
      </w:r>
      <w:r w:rsidR="00F63F67" w:rsidRPr="002715DA">
        <w:rPr>
          <w:rFonts w:cstheme="minorHAnsi"/>
          <w:sz w:val="24"/>
          <w:szCs w:val="24"/>
        </w:rPr>
        <w:t>I</w:t>
      </w:r>
      <w:r w:rsidR="009B7EA5" w:rsidRPr="002715DA">
        <w:rPr>
          <w:rFonts w:eastAsia="Times New Roman" w:cstheme="minorHAnsi"/>
          <w:sz w:val="24"/>
          <w:szCs w:val="24"/>
          <w:lang w:eastAsia="en-GB"/>
        </w:rPr>
        <w:t>dentify</w:t>
      </w:r>
      <w:r w:rsidR="00F63F67" w:rsidRPr="002715DA">
        <w:rPr>
          <w:rFonts w:eastAsia="Times New Roman" w:cstheme="minorHAnsi"/>
          <w:sz w:val="24"/>
          <w:szCs w:val="24"/>
          <w:lang w:eastAsia="en-GB"/>
        </w:rPr>
        <w:t>ing</w:t>
      </w:r>
      <w:r w:rsidR="009B7EA5" w:rsidRPr="002715DA">
        <w:rPr>
          <w:rFonts w:eastAsia="Times New Roman" w:cstheme="minorHAnsi"/>
          <w:sz w:val="24"/>
          <w:szCs w:val="24"/>
          <w:lang w:eastAsia="en-GB"/>
        </w:rPr>
        <w:t>, recruit</w:t>
      </w:r>
      <w:r w:rsidR="00F63F67" w:rsidRPr="002715DA">
        <w:rPr>
          <w:rFonts w:eastAsia="Times New Roman" w:cstheme="minorHAnsi"/>
          <w:sz w:val="24"/>
          <w:szCs w:val="24"/>
          <w:lang w:eastAsia="en-GB"/>
        </w:rPr>
        <w:t xml:space="preserve">ing </w:t>
      </w:r>
      <w:r w:rsidR="009B7EA5" w:rsidRPr="002715DA">
        <w:rPr>
          <w:rFonts w:eastAsia="Times New Roman" w:cstheme="minorHAnsi"/>
          <w:sz w:val="24"/>
          <w:szCs w:val="24"/>
          <w:lang w:eastAsia="en-GB"/>
        </w:rPr>
        <w:t>and sustain</w:t>
      </w:r>
      <w:r w:rsidR="00F63F67" w:rsidRPr="002715DA">
        <w:rPr>
          <w:rFonts w:eastAsia="Times New Roman" w:cstheme="minorHAnsi"/>
          <w:sz w:val="24"/>
          <w:szCs w:val="24"/>
          <w:lang w:eastAsia="en-GB"/>
        </w:rPr>
        <w:t>ing</w:t>
      </w:r>
      <w:r w:rsidR="009B7EA5" w:rsidRPr="002715DA">
        <w:rPr>
          <w:rFonts w:eastAsia="Times New Roman" w:cstheme="minorHAnsi"/>
          <w:sz w:val="24"/>
          <w:szCs w:val="24"/>
          <w:lang w:eastAsia="en-GB"/>
        </w:rPr>
        <w:t xml:space="preserve"> engagement of the number of participants stated </w:t>
      </w:r>
      <w:r w:rsidR="00F63F67" w:rsidRPr="002715DA">
        <w:rPr>
          <w:rFonts w:eastAsia="Times New Roman" w:cstheme="minorHAnsi"/>
          <w:sz w:val="24"/>
          <w:szCs w:val="24"/>
          <w:lang w:eastAsia="en-GB"/>
        </w:rPr>
        <w:t xml:space="preserve">is the </w:t>
      </w:r>
      <w:r w:rsidR="009B7EA5" w:rsidRPr="002715DA">
        <w:rPr>
          <w:rFonts w:eastAsia="Times New Roman" w:cstheme="minorHAnsi"/>
          <w:sz w:val="24"/>
          <w:szCs w:val="24"/>
          <w:lang w:eastAsia="en-GB"/>
        </w:rPr>
        <w:t xml:space="preserve">responsibility </w:t>
      </w:r>
      <w:r w:rsidR="00F63F67" w:rsidRPr="002715DA">
        <w:rPr>
          <w:rFonts w:eastAsia="Times New Roman" w:cstheme="minorHAnsi"/>
          <w:sz w:val="24"/>
          <w:szCs w:val="24"/>
          <w:lang w:eastAsia="en-GB"/>
        </w:rPr>
        <w:t xml:space="preserve">of the organisation receiving a grant </w:t>
      </w:r>
      <w:r w:rsidR="00BC26D9" w:rsidRPr="002715DA">
        <w:rPr>
          <w:rFonts w:eastAsia="Times New Roman" w:cstheme="minorHAnsi"/>
          <w:sz w:val="24"/>
          <w:szCs w:val="24"/>
          <w:lang w:eastAsia="en-GB"/>
        </w:rPr>
        <w:t xml:space="preserve">- </w:t>
      </w:r>
      <w:r w:rsidR="009B7EA5" w:rsidRPr="002715DA">
        <w:rPr>
          <w:rFonts w:eastAsia="Times New Roman" w:cstheme="minorHAnsi"/>
          <w:sz w:val="24"/>
          <w:szCs w:val="24"/>
          <w:lang w:eastAsia="en-GB"/>
        </w:rPr>
        <w:t xml:space="preserve">albeit that local agencies such as the DWP, </w:t>
      </w:r>
      <w:r w:rsidR="007F0C1A" w:rsidRPr="002715DA">
        <w:rPr>
          <w:rFonts w:eastAsia="Times New Roman" w:cstheme="minorHAnsi"/>
          <w:sz w:val="24"/>
          <w:szCs w:val="24"/>
          <w:lang w:eastAsia="en-GB"/>
        </w:rPr>
        <w:t>Working4U</w:t>
      </w:r>
      <w:r w:rsidR="004809B3" w:rsidRPr="002715DA">
        <w:rPr>
          <w:rFonts w:eastAsia="Times New Roman" w:cstheme="minorHAnsi"/>
          <w:sz w:val="24"/>
          <w:szCs w:val="24"/>
          <w:lang w:eastAsia="en-GB"/>
        </w:rPr>
        <w:t xml:space="preserve"> </w:t>
      </w:r>
      <w:r w:rsidR="009B7EA5" w:rsidRPr="002715DA">
        <w:rPr>
          <w:rFonts w:eastAsia="Times New Roman" w:cstheme="minorHAnsi"/>
          <w:sz w:val="24"/>
          <w:szCs w:val="24"/>
          <w:lang w:eastAsia="en-GB"/>
        </w:rPr>
        <w:t>(</w:t>
      </w:r>
      <w:r w:rsidR="007F0C1A" w:rsidRPr="002715DA">
        <w:rPr>
          <w:rFonts w:eastAsia="Times New Roman" w:cstheme="minorHAnsi"/>
          <w:sz w:val="24"/>
          <w:szCs w:val="24"/>
          <w:lang w:eastAsia="en-GB"/>
        </w:rPr>
        <w:t>West Dunbartonshire</w:t>
      </w:r>
      <w:r w:rsidR="009B7EA5" w:rsidRPr="002715DA">
        <w:rPr>
          <w:rFonts w:eastAsia="Times New Roman" w:cstheme="minorHAnsi"/>
          <w:sz w:val="24"/>
          <w:szCs w:val="24"/>
          <w:lang w:eastAsia="en-GB"/>
        </w:rPr>
        <w:t xml:space="preserve"> Council) and Skills Development Scotland staff will refer </w:t>
      </w:r>
      <w:r w:rsidR="00B65372" w:rsidRPr="002715DA">
        <w:rPr>
          <w:rFonts w:eastAsia="Times New Roman" w:cstheme="minorHAnsi"/>
          <w:sz w:val="24"/>
          <w:szCs w:val="24"/>
          <w:lang w:eastAsia="en-GB"/>
        </w:rPr>
        <w:t xml:space="preserve">some </w:t>
      </w:r>
      <w:r w:rsidR="009B7EA5" w:rsidRPr="002715DA">
        <w:rPr>
          <w:rFonts w:eastAsia="Times New Roman" w:cstheme="minorHAnsi"/>
          <w:sz w:val="24"/>
          <w:szCs w:val="24"/>
          <w:lang w:eastAsia="en-GB"/>
        </w:rPr>
        <w:t>clients</w:t>
      </w:r>
      <w:r w:rsidR="00B47404">
        <w:rPr>
          <w:rFonts w:eastAsia="Times New Roman" w:cstheme="minorHAnsi"/>
          <w:sz w:val="24"/>
          <w:szCs w:val="24"/>
          <w:lang w:eastAsia="en-GB"/>
        </w:rPr>
        <w:t>)</w:t>
      </w:r>
      <w:r w:rsidR="009B7EA5" w:rsidRPr="002715DA">
        <w:rPr>
          <w:rFonts w:eastAsia="Times New Roman" w:cstheme="minorHAnsi"/>
          <w:sz w:val="24"/>
          <w:szCs w:val="24"/>
          <w:lang w:eastAsia="en-GB"/>
        </w:rPr>
        <w:t xml:space="preserve">. </w:t>
      </w:r>
    </w:p>
    <w:p w14:paraId="2E25F71C" w14:textId="77777777" w:rsidR="00F52CA0" w:rsidRDefault="00F52CA0" w:rsidP="009B7EA5">
      <w:pPr>
        <w:overflowPunct w:val="0"/>
        <w:autoSpaceDE w:val="0"/>
        <w:autoSpaceDN w:val="0"/>
        <w:adjustRightInd w:val="0"/>
        <w:spacing w:after="0" w:line="240" w:lineRule="auto"/>
        <w:textAlignment w:val="baseline"/>
        <w:rPr>
          <w:rFonts w:eastAsia="Times New Roman" w:cstheme="minorHAnsi"/>
          <w:b/>
          <w:bCs/>
          <w:sz w:val="24"/>
          <w:szCs w:val="24"/>
          <w:lang w:eastAsia="en-GB"/>
        </w:rPr>
      </w:pPr>
    </w:p>
    <w:p w14:paraId="2C7A4B3F" w14:textId="77777777" w:rsidR="00696047" w:rsidRDefault="00696047" w:rsidP="009B7EA5">
      <w:pPr>
        <w:overflowPunct w:val="0"/>
        <w:autoSpaceDE w:val="0"/>
        <w:autoSpaceDN w:val="0"/>
        <w:adjustRightInd w:val="0"/>
        <w:spacing w:after="0" w:line="240" w:lineRule="auto"/>
        <w:textAlignment w:val="baseline"/>
        <w:rPr>
          <w:rFonts w:eastAsia="Times New Roman" w:cstheme="minorHAnsi"/>
          <w:b/>
          <w:bCs/>
          <w:sz w:val="24"/>
          <w:szCs w:val="24"/>
          <w:lang w:eastAsia="en-GB"/>
        </w:rPr>
      </w:pPr>
    </w:p>
    <w:p w14:paraId="2845E007" w14:textId="65BA05B8" w:rsidR="009B7EA5" w:rsidRDefault="00AC6400" w:rsidP="009B7EA5">
      <w:pPr>
        <w:overflowPunct w:val="0"/>
        <w:autoSpaceDE w:val="0"/>
        <w:autoSpaceDN w:val="0"/>
        <w:adjustRightInd w:val="0"/>
        <w:spacing w:after="0" w:line="240" w:lineRule="auto"/>
        <w:textAlignment w:val="baseline"/>
        <w:rPr>
          <w:rFonts w:eastAsia="Times New Roman" w:cstheme="minorHAnsi"/>
          <w:b/>
          <w:bCs/>
          <w:sz w:val="24"/>
          <w:szCs w:val="24"/>
          <w:lang w:eastAsia="en-GB"/>
        </w:rPr>
      </w:pPr>
      <w:r w:rsidRPr="00AC6400">
        <w:rPr>
          <w:rFonts w:eastAsia="Times New Roman" w:cstheme="minorHAnsi"/>
          <w:b/>
          <w:bCs/>
          <w:sz w:val="24"/>
          <w:szCs w:val="24"/>
          <w:lang w:eastAsia="en-GB"/>
        </w:rPr>
        <w:lastRenderedPageBreak/>
        <w:t>Eligible Spend</w:t>
      </w:r>
    </w:p>
    <w:p w14:paraId="20E8669D" w14:textId="77777777" w:rsidR="009515F3" w:rsidRDefault="009515F3" w:rsidP="009B7EA5">
      <w:pPr>
        <w:overflowPunct w:val="0"/>
        <w:autoSpaceDE w:val="0"/>
        <w:autoSpaceDN w:val="0"/>
        <w:adjustRightInd w:val="0"/>
        <w:spacing w:after="0" w:line="240" w:lineRule="auto"/>
        <w:textAlignment w:val="baseline"/>
        <w:rPr>
          <w:rFonts w:eastAsia="Times New Roman" w:cstheme="minorHAnsi"/>
          <w:b/>
          <w:bCs/>
          <w:sz w:val="24"/>
          <w:szCs w:val="24"/>
          <w:lang w:eastAsia="en-GB"/>
        </w:rPr>
      </w:pPr>
    </w:p>
    <w:p w14:paraId="1BB03B12" w14:textId="5D751B2F" w:rsidR="009B7EA5" w:rsidRPr="00224800" w:rsidRDefault="00224800" w:rsidP="009B7EA5">
      <w:pPr>
        <w:overflowPunct w:val="0"/>
        <w:autoSpaceDE w:val="0"/>
        <w:autoSpaceDN w:val="0"/>
        <w:adjustRightInd w:val="0"/>
        <w:spacing w:after="0" w:line="240" w:lineRule="auto"/>
        <w:textAlignment w:val="baseline"/>
        <w:rPr>
          <w:rFonts w:eastAsia="Times New Roman" w:cstheme="minorHAnsi"/>
          <w:sz w:val="24"/>
          <w:szCs w:val="24"/>
          <w:lang w:eastAsia="en-GB"/>
        </w:rPr>
      </w:pPr>
      <w:r w:rsidRPr="00224800">
        <w:rPr>
          <w:rFonts w:eastAsia="Times New Roman" w:cstheme="minorHAnsi"/>
          <w:sz w:val="24"/>
          <w:szCs w:val="24"/>
          <w:lang w:eastAsia="en-GB"/>
        </w:rPr>
        <w:t xml:space="preserve">Providers will need to ensure that project participants are eligible for support when participating on this Grant Award Programme, for example participants must be West Dunbartonshire residents and be able to prove their right to live and work in the UK. </w:t>
      </w:r>
      <w:r w:rsidR="009B7EA5" w:rsidRPr="00224800">
        <w:rPr>
          <w:rFonts w:eastAsia="Times New Roman" w:cstheme="minorHAnsi"/>
          <w:sz w:val="24"/>
          <w:szCs w:val="24"/>
          <w:lang w:eastAsia="en-GB"/>
        </w:rPr>
        <w:t xml:space="preserve">Only direct delivery </w:t>
      </w:r>
      <w:r w:rsidRPr="00224800">
        <w:rPr>
          <w:rFonts w:eastAsia="Times New Roman" w:cstheme="minorHAnsi"/>
          <w:sz w:val="24"/>
          <w:szCs w:val="24"/>
          <w:lang w:eastAsia="en-GB"/>
        </w:rPr>
        <w:t xml:space="preserve">revenue </w:t>
      </w:r>
      <w:r w:rsidR="009B7EA5" w:rsidRPr="00224800">
        <w:rPr>
          <w:rFonts w:eastAsia="Times New Roman" w:cstheme="minorHAnsi"/>
          <w:sz w:val="24"/>
          <w:szCs w:val="24"/>
          <w:lang w:eastAsia="en-GB"/>
        </w:rPr>
        <w:t>costs will be considered as eligible grant expenditure</w:t>
      </w:r>
      <w:r w:rsidRPr="00224800">
        <w:rPr>
          <w:rFonts w:eastAsia="Times New Roman" w:cstheme="minorHAnsi"/>
          <w:sz w:val="24"/>
          <w:szCs w:val="24"/>
          <w:lang w:eastAsia="en-GB"/>
        </w:rPr>
        <w:t>.</w:t>
      </w:r>
    </w:p>
    <w:p w14:paraId="6BDF9491" w14:textId="77777777" w:rsidR="00BC26D9" w:rsidRPr="009B7EA5" w:rsidRDefault="00BC26D9" w:rsidP="009B7EA5">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18C7B455" w14:textId="4E84BA4C" w:rsidR="009B7EA5" w:rsidRPr="009B7EA5" w:rsidRDefault="00114DE3" w:rsidP="009B7EA5">
      <w:pPr>
        <w:overflowPunct w:val="0"/>
        <w:autoSpaceDE w:val="0"/>
        <w:autoSpaceDN w:val="0"/>
        <w:adjustRightInd w:val="0"/>
        <w:spacing w:after="0" w:line="240" w:lineRule="auto"/>
        <w:textAlignment w:val="baseline"/>
        <w:rPr>
          <w:rFonts w:eastAsia="Times New Roman" w:cstheme="minorHAnsi"/>
          <w:b/>
          <w:bCs/>
          <w:sz w:val="24"/>
          <w:szCs w:val="24"/>
          <w:lang w:eastAsia="en-GB"/>
        </w:rPr>
      </w:pPr>
      <w:r>
        <w:rPr>
          <w:rFonts w:eastAsia="Times New Roman" w:cstheme="minorHAnsi"/>
          <w:b/>
          <w:bCs/>
          <w:sz w:val="24"/>
          <w:szCs w:val="24"/>
          <w:lang w:eastAsia="en-GB"/>
        </w:rPr>
        <w:t>Applicants should clearly show the calculations for each cost outlined</w:t>
      </w:r>
      <w:r w:rsidRPr="00224800">
        <w:rPr>
          <w:rFonts w:eastAsia="Times New Roman" w:cstheme="minorHAnsi"/>
          <w:b/>
          <w:bCs/>
          <w:sz w:val="24"/>
          <w:szCs w:val="24"/>
          <w:lang w:eastAsia="en-GB"/>
        </w:rPr>
        <w:t>, including for each member of delivery staff involved.</w:t>
      </w:r>
    </w:p>
    <w:p w14:paraId="4DC45D8F" w14:textId="77777777" w:rsidR="002C5917" w:rsidRDefault="002C5917" w:rsidP="00AC6400">
      <w:pPr>
        <w:overflowPunct w:val="0"/>
        <w:autoSpaceDE w:val="0"/>
        <w:autoSpaceDN w:val="0"/>
        <w:adjustRightInd w:val="0"/>
        <w:spacing w:after="120" w:line="240" w:lineRule="auto"/>
        <w:textAlignment w:val="baseline"/>
        <w:rPr>
          <w:rFonts w:eastAsia="Times New Roman" w:cstheme="minorHAnsi"/>
          <w:b/>
          <w:bCs/>
          <w:sz w:val="24"/>
          <w:szCs w:val="24"/>
          <w:lang w:eastAsia="en-GB"/>
        </w:rPr>
      </w:pPr>
    </w:p>
    <w:p w14:paraId="0FE3A36E" w14:textId="619C8C6F" w:rsidR="00AC6400" w:rsidRDefault="009B7EA5" w:rsidP="00AC6400">
      <w:pPr>
        <w:overflowPunct w:val="0"/>
        <w:autoSpaceDE w:val="0"/>
        <w:autoSpaceDN w:val="0"/>
        <w:adjustRightInd w:val="0"/>
        <w:spacing w:after="120" w:line="240" w:lineRule="auto"/>
        <w:textAlignment w:val="baseline"/>
        <w:rPr>
          <w:rFonts w:eastAsia="Times New Roman" w:cstheme="minorHAnsi"/>
          <w:b/>
          <w:bCs/>
          <w:sz w:val="24"/>
          <w:szCs w:val="24"/>
          <w:lang w:eastAsia="en-GB"/>
        </w:rPr>
      </w:pPr>
      <w:r w:rsidRPr="009B7EA5">
        <w:rPr>
          <w:rFonts w:eastAsia="Times New Roman" w:cstheme="minorHAnsi"/>
          <w:b/>
          <w:bCs/>
          <w:sz w:val="24"/>
          <w:szCs w:val="24"/>
          <w:lang w:eastAsia="en-GB"/>
        </w:rPr>
        <w:t>Decision Making</w:t>
      </w:r>
    </w:p>
    <w:p w14:paraId="4C1E2745" w14:textId="27414B95" w:rsidR="009B7EA5" w:rsidRPr="00224800" w:rsidRDefault="00224800" w:rsidP="009B7EA5">
      <w:pPr>
        <w:overflowPunct w:val="0"/>
        <w:autoSpaceDE w:val="0"/>
        <w:autoSpaceDN w:val="0"/>
        <w:adjustRightInd w:val="0"/>
        <w:spacing w:after="0" w:line="240" w:lineRule="auto"/>
        <w:textAlignment w:val="baseline"/>
        <w:rPr>
          <w:sz w:val="24"/>
          <w:szCs w:val="24"/>
        </w:rPr>
      </w:pPr>
      <w:r w:rsidRPr="00224800">
        <w:rPr>
          <w:sz w:val="24"/>
          <w:szCs w:val="24"/>
        </w:rPr>
        <w:t>An Assessment Panel consisting of SEG members will manage the assessment and scoring procedure following the Council’s grant processes.</w:t>
      </w:r>
    </w:p>
    <w:p w14:paraId="729AFCE5" w14:textId="77777777" w:rsidR="00224800" w:rsidRPr="009B7EA5" w:rsidRDefault="00224800" w:rsidP="009B7EA5">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3BD5553D" w14:textId="2896400C" w:rsidR="009B7EA5" w:rsidRDefault="009B7EA5" w:rsidP="009B7EA5">
      <w:pPr>
        <w:overflowPunct w:val="0"/>
        <w:autoSpaceDE w:val="0"/>
        <w:autoSpaceDN w:val="0"/>
        <w:adjustRightInd w:val="0"/>
        <w:spacing w:after="0" w:line="240" w:lineRule="auto"/>
        <w:textAlignment w:val="baseline"/>
        <w:rPr>
          <w:rFonts w:eastAsia="Times New Roman" w:cstheme="minorHAnsi"/>
          <w:b/>
          <w:bCs/>
          <w:sz w:val="24"/>
          <w:szCs w:val="24"/>
          <w:lang w:eastAsia="en-GB"/>
        </w:rPr>
      </w:pPr>
      <w:r w:rsidRPr="009B7EA5">
        <w:rPr>
          <w:rFonts w:eastAsia="Times New Roman" w:cstheme="minorHAnsi"/>
          <w:b/>
          <w:bCs/>
          <w:sz w:val="24"/>
          <w:szCs w:val="24"/>
          <w:lang w:eastAsia="en-GB"/>
        </w:rPr>
        <w:t xml:space="preserve">Notification of </w:t>
      </w:r>
      <w:r w:rsidR="00AC3D0D">
        <w:rPr>
          <w:rFonts w:eastAsia="Times New Roman" w:cstheme="minorHAnsi"/>
          <w:b/>
          <w:bCs/>
          <w:sz w:val="24"/>
          <w:szCs w:val="24"/>
          <w:lang w:eastAsia="en-GB"/>
        </w:rPr>
        <w:t>Successful Applications</w:t>
      </w:r>
    </w:p>
    <w:p w14:paraId="0B0D449F" w14:textId="77777777" w:rsidR="0047783B" w:rsidRPr="009B7EA5" w:rsidRDefault="0047783B" w:rsidP="009B7EA5">
      <w:pPr>
        <w:overflowPunct w:val="0"/>
        <w:autoSpaceDE w:val="0"/>
        <w:autoSpaceDN w:val="0"/>
        <w:adjustRightInd w:val="0"/>
        <w:spacing w:after="0" w:line="240" w:lineRule="auto"/>
        <w:textAlignment w:val="baseline"/>
        <w:rPr>
          <w:rFonts w:eastAsia="Times New Roman" w:cstheme="minorHAnsi"/>
          <w:b/>
          <w:bCs/>
          <w:sz w:val="24"/>
          <w:szCs w:val="24"/>
          <w:lang w:eastAsia="en-GB"/>
        </w:rPr>
      </w:pPr>
    </w:p>
    <w:p w14:paraId="18D12DC4" w14:textId="73316C7C" w:rsidR="009B7EA5" w:rsidRPr="009B7EA5" w:rsidRDefault="009B7EA5" w:rsidP="009B7EA5">
      <w:pPr>
        <w:overflowPunct w:val="0"/>
        <w:autoSpaceDE w:val="0"/>
        <w:autoSpaceDN w:val="0"/>
        <w:adjustRightInd w:val="0"/>
        <w:spacing w:after="0" w:line="240" w:lineRule="auto"/>
        <w:textAlignment w:val="baseline"/>
        <w:rPr>
          <w:rFonts w:eastAsia="Times New Roman" w:cstheme="minorHAnsi"/>
          <w:sz w:val="24"/>
          <w:szCs w:val="24"/>
          <w:lang w:eastAsia="en-GB"/>
        </w:rPr>
      </w:pPr>
      <w:r w:rsidRPr="009B7EA5">
        <w:rPr>
          <w:rFonts w:eastAsia="Times New Roman" w:cstheme="minorHAnsi"/>
          <w:sz w:val="24"/>
          <w:szCs w:val="24"/>
          <w:lang w:eastAsia="en-GB"/>
        </w:rPr>
        <w:t>Application outcomes including grant award letters will be issued</w:t>
      </w:r>
      <w:r w:rsidR="00AC408C">
        <w:rPr>
          <w:rFonts w:eastAsia="Times New Roman" w:cstheme="minorHAnsi"/>
          <w:sz w:val="24"/>
          <w:szCs w:val="24"/>
          <w:lang w:eastAsia="en-GB"/>
        </w:rPr>
        <w:t xml:space="preserve"> </w:t>
      </w:r>
      <w:r w:rsidR="00871E44">
        <w:rPr>
          <w:rFonts w:eastAsia="Times New Roman" w:cstheme="minorHAnsi"/>
          <w:sz w:val="24"/>
          <w:szCs w:val="24"/>
          <w:lang w:eastAsia="en-GB"/>
        </w:rPr>
        <w:t>as per the timeline above</w:t>
      </w:r>
      <w:r w:rsidR="00AC408C">
        <w:rPr>
          <w:rFonts w:eastAsia="Times New Roman" w:cstheme="minorHAnsi"/>
          <w:sz w:val="24"/>
          <w:szCs w:val="24"/>
          <w:lang w:eastAsia="en-GB"/>
        </w:rPr>
        <w:t>.</w:t>
      </w:r>
      <w:r w:rsidRPr="009B7EA5">
        <w:rPr>
          <w:rFonts w:eastAsia="Times New Roman" w:cstheme="minorHAnsi"/>
          <w:sz w:val="24"/>
          <w:szCs w:val="24"/>
          <w:lang w:eastAsia="en-GB"/>
        </w:rPr>
        <w:t xml:space="preserve"> Full details of the payment process and terms and conditions of grant, including monitoring and reporting requirements will be included. </w:t>
      </w:r>
    </w:p>
    <w:p w14:paraId="6C54022A" w14:textId="77777777" w:rsidR="00AC6400" w:rsidRDefault="00AC6400" w:rsidP="009B7EA5">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5FA84A8E" w14:textId="751658C7" w:rsidR="00AC6400" w:rsidRPr="00B047F7" w:rsidRDefault="00AC6400" w:rsidP="00AC6400">
      <w:pPr>
        <w:rPr>
          <w:rFonts w:cstheme="minorHAnsi"/>
          <w:sz w:val="24"/>
          <w:szCs w:val="24"/>
        </w:rPr>
      </w:pPr>
      <w:r w:rsidRPr="00B047F7">
        <w:rPr>
          <w:rFonts w:cstheme="minorHAnsi"/>
          <w:sz w:val="24"/>
          <w:szCs w:val="24"/>
        </w:rPr>
        <w:t xml:space="preserve">The Provider shall provide employability services in the volumes, outputs of services and financial profiles set out in each award of grant </w:t>
      </w:r>
      <w:r w:rsidRPr="00B047F7">
        <w:rPr>
          <w:rFonts w:cstheme="minorHAnsi"/>
          <w:b/>
          <w:bCs/>
          <w:sz w:val="24"/>
          <w:szCs w:val="24"/>
        </w:rPr>
        <w:t xml:space="preserve">which could be different from the application submitted. </w:t>
      </w:r>
    </w:p>
    <w:p w14:paraId="502770A9" w14:textId="27676600" w:rsidR="00DC79D8" w:rsidRDefault="009B7EA5" w:rsidP="00204864">
      <w:pPr>
        <w:overflowPunct w:val="0"/>
        <w:autoSpaceDE w:val="0"/>
        <w:autoSpaceDN w:val="0"/>
        <w:adjustRightInd w:val="0"/>
        <w:spacing w:after="0" w:line="240" w:lineRule="auto"/>
        <w:textAlignment w:val="baseline"/>
        <w:rPr>
          <w:rFonts w:eastAsia="Times New Roman" w:cstheme="minorHAnsi"/>
          <w:sz w:val="24"/>
          <w:szCs w:val="24"/>
          <w:lang w:eastAsia="en-GB"/>
        </w:rPr>
      </w:pPr>
      <w:r w:rsidRPr="009B7EA5">
        <w:rPr>
          <w:rFonts w:eastAsia="Times New Roman" w:cstheme="minorHAnsi"/>
          <w:sz w:val="24"/>
          <w:szCs w:val="24"/>
          <w:lang w:eastAsia="en-GB"/>
        </w:rPr>
        <w:t xml:space="preserve">Any </w:t>
      </w:r>
      <w:r w:rsidR="00AC6400">
        <w:rPr>
          <w:rFonts w:eastAsia="Times New Roman" w:cstheme="minorHAnsi"/>
          <w:sz w:val="24"/>
          <w:szCs w:val="24"/>
          <w:lang w:eastAsia="en-GB"/>
        </w:rPr>
        <w:t xml:space="preserve">other </w:t>
      </w:r>
      <w:r w:rsidRPr="009B7EA5">
        <w:rPr>
          <w:rFonts w:eastAsia="Times New Roman" w:cstheme="minorHAnsi"/>
          <w:sz w:val="24"/>
          <w:szCs w:val="24"/>
          <w:lang w:eastAsia="en-GB"/>
        </w:rPr>
        <w:t>changes to the programme including a change in what was specified in grant application</w:t>
      </w:r>
      <w:r w:rsidR="00AC6400">
        <w:rPr>
          <w:rFonts w:eastAsia="Times New Roman" w:cstheme="minorHAnsi"/>
          <w:sz w:val="24"/>
          <w:szCs w:val="24"/>
          <w:lang w:eastAsia="en-GB"/>
        </w:rPr>
        <w:t>s</w:t>
      </w:r>
      <w:r w:rsidRPr="009B7EA5">
        <w:rPr>
          <w:rFonts w:eastAsia="Times New Roman" w:cstheme="minorHAnsi"/>
          <w:sz w:val="24"/>
          <w:szCs w:val="24"/>
          <w:lang w:eastAsia="en-GB"/>
        </w:rPr>
        <w:t xml:space="preserve"> will require approval in advance.</w:t>
      </w:r>
    </w:p>
    <w:p w14:paraId="7421E183" w14:textId="77777777" w:rsidR="009B23F5" w:rsidRPr="009B7EA5" w:rsidRDefault="009B23F5" w:rsidP="00204864">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0BED2F36" w14:textId="4B9B4415" w:rsidR="00DC0702" w:rsidRPr="0035490C" w:rsidRDefault="00AC6400" w:rsidP="00A95AAD">
      <w:pPr>
        <w:pStyle w:val="ListParagraph"/>
        <w:numPr>
          <w:ilvl w:val="0"/>
          <w:numId w:val="18"/>
        </w:numPr>
        <w:shd w:val="clear" w:color="auto" w:fill="C5E0B3" w:themeFill="accent6" w:themeFillTint="66"/>
        <w:overflowPunct w:val="0"/>
        <w:autoSpaceDE w:val="0"/>
        <w:autoSpaceDN w:val="0"/>
        <w:adjustRightInd w:val="0"/>
        <w:spacing w:after="0" w:line="240" w:lineRule="auto"/>
        <w:textAlignment w:val="baseline"/>
        <w:rPr>
          <w:rFonts w:eastAsia="Times New Roman" w:cstheme="minorHAnsi"/>
          <w:b/>
          <w:bCs/>
          <w:sz w:val="28"/>
          <w:szCs w:val="28"/>
          <w:lang w:eastAsia="en-GB"/>
        </w:rPr>
      </w:pPr>
      <w:r w:rsidRPr="00A95AAD">
        <w:rPr>
          <w:rFonts w:eastAsia="Times New Roman" w:cstheme="minorHAnsi"/>
          <w:b/>
          <w:bCs/>
          <w:sz w:val="28"/>
          <w:szCs w:val="28"/>
          <w:shd w:val="clear" w:color="auto" w:fill="C5E0B3" w:themeFill="accent6" w:themeFillTint="66"/>
          <w:lang w:eastAsia="en-GB"/>
        </w:rPr>
        <w:t>Grant</w:t>
      </w:r>
      <w:r w:rsidRPr="0035490C">
        <w:rPr>
          <w:rFonts w:eastAsia="Times New Roman" w:cstheme="minorHAnsi"/>
          <w:b/>
          <w:bCs/>
          <w:sz w:val="28"/>
          <w:szCs w:val="28"/>
          <w:lang w:eastAsia="en-GB"/>
        </w:rPr>
        <w:t xml:space="preserve"> Payment Process </w:t>
      </w:r>
    </w:p>
    <w:p w14:paraId="49C7905E" w14:textId="77777777" w:rsidR="00204864" w:rsidRDefault="00204864" w:rsidP="00204864">
      <w:pPr>
        <w:spacing w:after="0"/>
        <w:rPr>
          <w:sz w:val="24"/>
          <w:szCs w:val="24"/>
        </w:rPr>
      </w:pPr>
    </w:p>
    <w:p w14:paraId="16979A59" w14:textId="3D7716EA" w:rsidR="00DD5451" w:rsidRPr="00DD5451" w:rsidRDefault="00DD5451" w:rsidP="00204864">
      <w:pPr>
        <w:spacing w:after="0"/>
        <w:rPr>
          <w:b/>
          <w:bCs/>
          <w:sz w:val="24"/>
          <w:szCs w:val="24"/>
        </w:rPr>
      </w:pPr>
      <w:r w:rsidRPr="00690ABF">
        <w:rPr>
          <w:sz w:val="24"/>
          <w:szCs w:val="24"/>
        </w:rPr>
        <w:t xml:space="preserve">Grant payments will generally be paid </w:t>
      </w:r>
      <w:r w:rsidR="00BB7ADF" w:rsidRPr="00690ABF">
        <w:rPr>
          <w:sz w:val="24"/>
          <w:szCs w:val="24"/>
        </w:rPr>
        <w:t>quarterly</w:t>
      </w:r>
      <w:r w:rsidR="007B0033" w:rsidRPr="00690ABF">
        <w:rPr>
          <w:sz w:val="24"/>
          <w:szCs w:val="24"/>
        </w:rPr>
        <w:t xml:space="preserve"> against the actual costs of delivery </w:t>
      </w:r>
      <w:r w:rsidR="00AE0756" w:rsidRPr="00690ABF">
        <w:rPr>
          <w:sz w:val="24"/>
          <w:szCs w:val="24"/>
        </w:rPr>
        <w:t xml:space="preserve">and </w:t>
      </w:r>
      <w:r w:rsidR="007B0033" w:rsidRPr="00690ABF">
        <w:rPr>
          <w:sz w:val="24"/>
          <w:szCs w:val="24"/>
        </w:rPr>
        <w:t>not the grant award level</w:t>
      </w:r>
      <w:r w:rsidRPr="00690ABF">
        <w:rPr>
          <w:sz w:val="24"/>
          <w:szCs w:val="24"/>
        </w:rPr>
        <w:t>.  A payment schedule will be discussed with the applicant, and this will be reflected in the grant award letter.</w:t>
      </w:r>
    </w:p>
    <w:p w14:paraId="5108FC08" w14:textId="602084BE" w:rsidR="00DD5451" w:rsidRDefault="00DD5451" w:rsidP="00DD5451">
      <w:pPr>
        <w:spacing w:line="240" w:lineRule="atLeast"/>
        <w:jc w:val="both"/>
        <w:rPr>
          <w:color w:val="000000"/>
          <w:sz w:val="24"/>
          <w:szCs w:val="24"/>
          <w:shd w:val="clear" w:color="auto" w:fill="FFFFFF"/>
        </w:rPr>
      </w:pPr>
      <w:r w:rsidRPr="00DD5451">
        <w:rPr>
          <w:color w:val="000000"/>
          <w:sz w:val="24"/>
          <w:szCs w:val="24"/>
          <w:shd w:val="clear" w:color="auto" w:fill="FFFFFF"/>
        </w:rPr>
        <w:t xml:space="preserve">Applicants will be required to submit claims </w:t>
      </w:r>
      <w:r w:rsidR="00BB7ADF">
        <w:rPr>
          <w:color w:val="000000"/>
          <w:sz w:val="24"/>
          <w:szCs w:val="24"/>
          <w:shd w:val="clear" w:color="auto" w:fill="FFFFFF"/>
        </w:rPr>
        <w:t>quarterly</w:t>
      </w:r>
      <w:r w:rsidRPr="00DD5451">
        <w:rPr>
          <w:color w:val="000000"/>
          <w:sz w:val="24"/>
          <w:szCs w:val="24"/>
          <w:shd w:val="clear" w:color="auto" w:fill="FFFFFF"/>
        </w:rPr>
        <w:t xml:space="preserve">.  </w:t>
      </w:r>
      <w:r w:rsidR="00FC7A4F">
        <w:rPr>
          <w:color w:val="000000"/>
          <w:sz w:val="24"/>
          <w:szCs w:val="24"/>
          <w:shd w:val="clear" w:color="auto" w:fill="FFFFFF"/>
        </w:rPr>
        <w:t>R</w:t>
      </w:r>
      <w:r w:rsidRPr="00FC7A4F">
        <w:rPr>
          <w:color w:val="000000"/>
          <w:sz w:val="24"/>
          <w:szCs w:val="24"/>
          <w:shd w:val="clear" w:color="auto" w:fill="FFFFFF"/>
        </w:rPr>
        <w:t>equired proof of spend</w:t>
      </w:r>
      <w:r w:rsidRPr="00DD5451">
        <w:rPr>
          <w:color w:val="000000"/>
          <w:sz w:val="24"/>
          <w:szCs w:val="24"/>
          <w:shd w:val="clear" w:color="auto" w:fill="FFFFFF"/>
        </w:rPr>
        <w:t xml:space="preserve"> and activity to date</w:t>
      </w:r>
      <w:r w:rsidR="00FC7A4F">
        <w:rPr>
          <w:color w:val="000000"/>
          <w:sz w:val="24"/>
          <w:szCs w:val="24"/>
          <w:shd w:val="clear" w:color="auto" w:fill="FFFFFF"/>
        </w:rPr>
        <w:t xml:space="preserve"> may be requested at any point</w:t>
      </w:r>
      <w:r w:rsidRPr="00DD5451">
        <w:rPr>
          <w:color w:val="000000"/>
          <w:sz w:val="24"/>
          <w:szCs w:val="24"/>
          <w:shd w:val="clear" w:color="auto" w:fill="FFFFFF"/>
        </w:rPr>
        <w:t xml:space="preserve">.  Applicants will be required to invoice </w:t>
      </w:r>
      <w:r w:rsidR="00BB7ADF">
        <w:rPr>
          <w:color w:val="000000"/>
          <w:sz w:val="24"/>
          <w:szCs w:val="24"/>
          <w:shd w:val="clear" w:color="auto" w:fill="FFFFFF"/>
        </w:rPr>
        <w:t>West Dunbartonshire</w:t>
      </w:r>
      <w:r w:rsidRPr="00DD5451">
        <w:rPr>
          <w:color w:val="000000"/>
          <w:sz w:val="24"/>
          <w:szCs w:val="24"/>
          <w:shd w:val="clear" w:color="auto" w:fill="FFFFFF"/>
        </w:rPr>
        <w:t xml:space="preserve"> Council after the claim has been approved.  Payments will be processed through </w:t>
      </w:r>
      <w:r w:rsidR="00BB7ADF">
        <w:rPr>
          <w:color w:val="000000"/>
          <w:sz w:val="24"/>
          <w:szCs w:val="24"/>
          <w:shd w:val="clear" w:color="auto" w:fill="FFFFFF"/>
        </w:rPr>
        <w:t>West Dunbartonshire</w:t>
      </w:r>
      <w:r w:rsidRPr="00DD5451">
        <w:rPr>
          <w:color w:val="000000"/>
          <w:sz w:val="24"/>
          <w:szCs w:val="24"/>
          <w:shd w:val="clear" w:color="auto" w:fill="FFFFFF"/>
        </w:rPr>
        <w:t xml:space="preserve"> Council’s normal accounting system and payment to applicants will be by BACS.</w:t>
      </w:r>
      <w:r w:rsidR="00FC7A4F">
        <w:rPr>
          <w:color w:val="000000"/>
          <w:sz w:val="24"/>
          <w:szCs w:val="24"/>
          <w:shd w:val="clear" w:color="auto" w:fill="FFFFFF"/>
        </w:rPr>
        <w:t xml:space="preserve">  All providers must complete approved supplier process if not already done so.</w:t>
      </w:r>
      <w:r w:rsidR="003E5548">
        <w:rPr>
          <w:color w:val="000000"/>
          <w:sz w:val="24"/>
          <w:szCs w:val="24"/>
          <w:shd w:val="clear" w:color="auto" w:fill="FFFFFF"/>
        </w:rPr>
        <w:t xml:space="preserve">  W4U can check with successful partners if this is required.</w:t>
      </w:r>
    </w:p>
    <w:p w14:paraId="03597032" w14:textId="77777777" w:rsidR="00204864" w:rsidRDefault="00204864" w:rsidP="00DD5451">
      <w:pPr>
        <w:spacing w:line="240" w:lineRule="atLeast"/>
        <w:jc w:val="both"/>
        <w:rPr>
          <w:sz w:val="24"/>
          <w:szCs w:val="24"/>
          <w:shd w:val="clear" w:color="auto" w:fill="FFFFFF"/>
        </w:rPr>
      </w:pPr>
    </w:p>
    <w:p w14:paraId="54C2E9D4" w14:textId="77777777" w:rsidR="001433BB" w:rsidRDefault="001433BB" w:rsidP="00DD5451">
      <w:pPr>
        <w:spacing w:line="240" w:lineRule="atLeast"/>
        <w:jc w:val="both"/>
        <w:rPr>
          <w:sz w:val="24"/>
          <w:szCs w:val="24"/>
          <w:shd w:val="clear" w:color="auto" w:fill="FFFFFF"/>
        </w:rPr>
      </w:pPr>
    </w:p>
    <w:p w14:paraId="5C12E215" w14:textId="77777777" w:rsidR="00696047" w:rsidRDefault="00696047" w:rsidP="00DD5451">
      <w:pPr>
        <w:spacing w:line="240" w:lineRule="atLeast"/>
        <w:jc w:val="both"/>
        <w:rPr>
          <w:sz w:val="24"/>
          <w:szCs w:val="24"/>
          <w:shd w:val="clear" w:color="auto" w:fill="FFFFFF"/>
        </w:rPr>
      </w:pPr>
    </w:p>
    <w:p w14:paraId="299580D8" w14:textId="77777777" w:rsidR="00696047" w:rsidRPr="00DD5451" w:rsidRDefault="00696047" w:rsidP="00DD5451">
      <w:pPr>
        <w:spacing w:line="240" w:lineRule="atLeast"/>
        <w:jc w:val="both"/>
        <w:rPr>
          <w:sz w:val="24"/>
          <w:szCs w:val="24"/>
          <w:shd w:val="clear" w:color="auto" w:fill="FFFFFF"/>
        </w:rPr>
      </w:pPr>
    </w:p>
    <w:p w14:paraId="7F79C95F" w14:textId="2538E464" w:rsidR="00D64A7C" w:rsidRPr="0035490C" w:rsidRDefault="00543F14" w:rsidP="00A95AAD">
      <w:pPr>
        <w:pStyle w:val="ListParagraph"/>
        <w:numPr>
          <w:ilvl w:val="0"/>
          <w:numId w:val="18"/>
        </w:numPr>
        <w:shd w:val="clear" w:color="auto" w:fill="C5E0B3" w:themeFill="accent6" w:themeFillTint="66"/>
        <w:rPr>
          <w:rFonts w:cstheme="minorHAnsi"/>
          <w:b/>
          <w:bCs/>
          <w:sz w:val="28"/>
          <w:szCs w:val="28"/>
        </w:rPr>
      </w:pPr>
      <w:r w:rsidRPr="0035490C">
        <w:rPr>
          <w:rFonts w:cstheme="minorHAnsi"/>
          <w:b/>
          <w:bCs/>
          <w:sz w:val="28"/>
          <w:szCs w:val="28"/>
        </w:rPr>
        <w:lastRenderedPageBreak/>
        <w:t>How will we Monitor and Evaluate the Grants Programme?</w:t>
      </w:r>
    </w:p>
    <w:p w14:paraId="3BD46574" w14:textId="77777777" w:rsidR="00543F14" w:rsidRDefault="00543F14" w:rsidP="00543F14">
      <w:pPr>
        <w:overflowPunct w:val="0"/>
        <w:autoSpaceDE w:val="0"/>
        <w:autoSpaceDN w:val="0"/>
        <w:adjustRightInd w:val="0"/>
        <w:spacing w:after="0" w:line="240" w:lineRule="auto"/>
        <w:textAlignment w:val="baseline"/>
        <w:rPr>
          <w:rFonts w:eastAsia="Times New Roman" w:cstheme="minorHAnsi"/>
          <w:b/>
          <w:bCs/>
          <w:sz w:val="24"/>
          <w:szCs w:val="24"/>
          <w:lang w:eastAsia="en-GB"/>
        </w:rPr>
      </w:pPr>
      <w:r w:rsidRPr="00543F14">
        <w:rPr>
          <w:rFonts w:eastAsia="Times New Roman" w:cstheme="minorHAnsi"/>
          <w:b/>
          <w:bCs/>
          <w:sz w:val="24"/>
          <w:szCs w:val="24"/>
          <w:lang w:eastAsia="en-GB"/>
        </w:rPr>
        <w:t xml:space="preserve">Performance Management </w:t>
      </w:r>
    </w:p>
    <w:p w14:paraId="3BDE6F9D" w14:textId="7F8DD1D3" w:rsidR="00224800" w:rsidRDefault="00690ABF" w:rsidP="004C4780">
      <w:pPr>
        <w:overflowPunct w:val="0"/>
        <w:autoSpaceDE w:val="0"/>
        <w:autoSpaceDN w:val="0"/>
        <w:adjustRightInd w:val="0"/>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The key performance indicators listed below are the outcomes sought through the grant funded provision</w:t>
      </w:r>
    </w:p>
    <w:p w14:paraId="1063C793" w14:textId="77777777" w:rsidR="004C4780" w:rsidRPr="00543F14" w:rsidRDefault="004C4780" w:rsidP="004C4780">
      <w:pPr>
        <w:overflowPunct w:val="0"/>
        <w:autoSpaceDE w:val="0"/>
        <w:autoSpaceDN w:val="0"/>
        <w:adjustRightInd w:val="0"/>
        <w:spacing w:after="0" w:line="240" w:lineRule="auto"/>
        <w:textAlignment w:val="baseline"/>
        <w:rPr>
          <w:rFonts w:eastAsia="Times New Roman" w:cstheme="minorHAnsi"/>
          <w:sz w:val="24"/>
          <w:szCs w:val="24"/>
          <w:u w:val="single"/>
          <w:lang w:eastAsia="en-GB"/>
        </w:rPr>
      </w:pPr>
    </w:p>
    <w:tbl>
      <w:tblPr>
        <w:tblStyle w:val="TableGrid"/>
        <w:tblW w:w="8500" w:type="dxa"/>
        <w:tblLook w:val="04A0" w:firstRow="1" w:lastRow="0" w:firstColumn="1" w:lastColumn="0" w:noHBand="0" w:noVBand="1"/>
      </w:tblPr>
      <w:tblGrid>
        <w:gridCol w:w="8500"/>
      </w:tblGrid>
      <w:tr w:rsidR="00543F14" w:rsidRPr="00543F14" w14:paraId="6E910289" w14:textId="77777777" w:rsidTr="00A95AAD">
        <w:tc>
          <w:tcPr>
            <w:tcW w:w="8500" w:type="dxa"/>
            <w:shd w:val="clear" w:color="auto" w:fill="C5E0B3" w:themeFill="accent6" w:themeFillTint="66"/>
          </w:tcPr>
          <w:p w14:paraId="2BB58A8D" w14:textId="245E8307" w:rsidR="00543F14" w:rsidRPr="00543F14" w:rsidRDefault="00690ABF" w:rsidP="00543F14">
            <w:pPr>
              <w:rPr>
                <w:rFonts w:cstheme="minorHAnsi"/>
                <w:b/>
                <w:bCs/>
                <w:sz w:val="24"/>
                <w:szCs w:val="24"/>
              </w:rPr>
            </w:pPr>
            <w:bookmarkStart w:id="5" w:name="_Hlk153963482"/>
            <w:r>
              <w:rPr>
                <w:rFonts w:cstheme="minorHAnsi"/>
                <w:b/>
                <w:bCs/>
                <w:sz w:val="24"/>
                <w:szCs w:val="24"/>
              </w:rPr>
              <w:t xml:space="preserve">Key </w:t>
            </w:r>
            <w:r w:rsidR="0044734C">
              <w:rPr>
                <w:rFonts w:cstheme="minorHAnsi"/>
                <w:b/>
                <w:bCs/>
                <w:sz w:val="24"/>
                <w:szCs w:val="24"/>
              </w:rPr>
              <w:t xml:space="preserve">Performance </w:t>
            </w:r>
            <w:r w:rsidR="00F66C5F">
              <w:rPr>
                <w:rFonts w:cstheme="minorHAnsi"/>
                <w:b/>
                <w:bCs/>
                <w:sz w:val="24"/>
                <w:szCs w:val="24"/>
              </w:rPr>
              <w:t>I</w:t>
            </w:r>
            <w:r w:rsidR="00543F14" w:rsidRPr="001B7320">
              <w:rPr>
                <w:rFonts w:cstheme="minorHAnsi"/>
                <w:b/>
                <w:bCs/>
                <w:sz w:val="24"/>
                <w:szCs w:val="24"/>
              </w:rPr>
              <w:t xml:space="preserve">ndicators </w:t>
            </w:r>
          </w:p>
        </w:tc>
      </w:tr>
      <w:tr w:rsidR="00690ABF" w:rsidRPr="00543F14" w14:paraId="149646C9" w14:textId="77777777" w:rsidTr="00A95AAD">
        <w:tc>
          <w:tcPr>
            <w:tcW w:w="8500" w:type="dxa"/>
            <w:shd w:val="clear" w:color="auto" w:fill="C5E0B3" w:themeFill="accent6" w:themeFillTint="66"/>
            <w:vAlign w:val="center"/>
          </w:tcPr>
          <w:p w14:paraId="62C4023A" w14:textId="0A5AD74B" w:rsidR="00690ABF" w:rsidRPr="001433BB" w:rsidRDefault="00690ABF" w:rsidP="00690ABF">
            <w:pPr>
              <w:rPr>
                <w:rFonts w:eastAsia="Times New Roman" w:cstheme="minorHAnsi"/>
                <w:sz w:val="24"/>
                <w:szCs w:val="24"/>
                <w:lang w:eastAsia="en-GB"/>
              </w:rPr>
            </w:pPr>
            <w:r w:rsidRPr="001433BB">
              <w:rPr>
                <w:rFonts w:eastAsia="Times New Roman" w:cstheme="minorHAnsi"/>
                <w:sz w:val="24"/>
                <w:szCs w:val="24"/>
                <w:lang w:eastAsia="en-GB"/>
              </w:rPr>
              <w:t>Number of people supported</w:t>
            </w:r>
          </w:p>
        </w:tc>
      </w:tr>
      <w:tr w:rsidR="00690ABF" w:rsidRPr="00543F14" w14:paraId="6856DBE1" w14:textId="77777777" w:rsidTr="00A95AAD">
        <w:tc>
          <w:tcPr>
            <w:tcW w:w="8500" w:type="dxa"/>
            <w:shd w:val="clear" w:color="auto" w:fill="C5E0B3" w:themeFill="accent6" w:themeFillTint="66"/>
            <w:vAlign w:val="center"/>
          </w:tcPr>
          <w:p w14:paraId="58CDC04B" w14:textId="5A1EAC01" w:rsidR="00690ABF" w:rsidRPr="001433BB" w:rsidRDefault="00690ABF" w:rsidP="00690ABF">
            <w:pPr>
              <w:rPr>
                <w:rFonts w:eastAsia="Times New Roman" w:cstheme="minorHAnsi"/>
                <w:sz w:val="24"/>
                <w:szCs w:val="24"/>
                <w:lang w:eastAsia="en-GB"/>
              </w:rPr>
            </w:pPr>
            <w:r w:rsidRPr="001433BB">
              <w:rPr>
                <w:rFonts w:eastAsia="Times New Roman" w:cstheme="minorHAnsi"/>
                <w:sz w:val="24"/>
                <w:szCs w:val="24"/>
                <w:lang w:eastAsia="en-GB"/>
              </w:rPr>
              <w:t>Number of people reporting improved health and wellbeing</w:t>
            </w:r>
          </w:p>
        </w:tc>
      </w:tr>
      <w:tr w:rsidR="00690ABF" w:rsidRPr="00543F14" w14:paraId="3B9DD0B3" w14:textId="77777777" w:rsidTr="00A95AAD">
        <w:tc>
          <w:tcPr>
            <w:tcW w:w="8500" w:type="dxa"/>
            <w:shd w:val="clear" w:color="auto" w:fill="C5E0B3" w:themeFill="accent6" w:themeFillTint="66"/>
            <w:vAlign w:val="center"/>
          </w:tcPr>
          <w:p w14:paraId="7D763A0C" w14:textId="305C4410" w:rsidR="00690ABF" w:rsidRPr="001433BB" w:rsidRDefault="00690ABF" w:rsidP="00690ABF">
            <w:pPr>
              <w:rPr>
                <w:rFonts w:eastAsia="Times New Roman" w:cstheme="minorHAnsi"/>
                <w:sz w:val="24"/>
                <w:szCs w:val="24"/>
                <w:lang w:eastAsia="en-GB"/>
              </w:rPr>
            </w:pPr>
            <w:r w:rsidRPr="001433BB">
              <w:rPr>
                <w:rFonts w:eastAsia="Times New Roman" w:cstheme="minorHAnsi"/>
                <w:sz w:val="24"/>
                <w:szCs w:val="24"/>
                <w:lang w:eastAsia="en-GB"/>
              </w:rPr>
              <w:t xml:space="preserve">Number of people gaining basic skills  </w:t>
            </w:r>
          </w:p>
        </w:tc>
      </w:tr>
      <w:tr w:rsidR="00690ABF" w:rsidRPr="00543F14" w14:paraId="271FEF67" w14:textId="77777777" w:rsidTr="00A95AAD">
        <w:tc>
          <w:tcPr>
            <w:tcW w:w="8500" w:type="dxa"/>
            <w:shd w:val="clear" w:color="auto" w:fill="C5E0B3" w:themeFill="accent6" w:themeFillTint="66"/>
            <w:vAlign w:val="center"/>
          </w:tcPr>
          <w:p w14:paraId="0139F2B0" w14:textId="0F30155E" w:rsidR="00690ABF" w:rsidRPr="001433BB" w:rsidRDefault="00690ABF" w:rsidP="00690ABF">
            <w:pPr>
              <w:rPr>
                <w:rFonts w:eastAsia="Times New Roman" w:cstheme="minorHAnsi"/>
                <w:sz w:val="24"/>
                <w:szCs w:val="24"/>
                <w:lang w:eastAsia="en-GB"/>
              </w:rPr>
            </w:pPr>
            <w:r w:rsidRPr="001433BB">
              <w:rPr>
                <w:rFonts w:eastAsia="Times New Roman" w:cstheme="minorHAnsi"/>
                <w:sz w:val="24"/>
                <w:szCs w:val="24"/>
                <w:lang w:eastAsia="en-GB"/>
              </w:rPr>
              <w:t xml:space="preserve">Number of people gaining a qualification </w:t>
            </w:r>
          </w:p>
        </w:tc>
      </w:tr>
      <w:tr w:rsidR="00690ABF" w:rsidRPr="00543F14" w14:paraId="0A63047E" w14:textId="77777777" w:rsidTr="00A95AAD">
        <w:tc>
          <w:tcPr>
            <w:tcW w:w="8500" w:type="dxa"/>
            <w:shd w:val="clear" w:color="auto" w:fill="C5E0B3" w:themeFill="accent6" w:themeFillTint="66"/>
            <w:vAlign w:val="center"/>
          </w:tcPr>
          <w:p w14:paraId="0720A4E8" w14:textId="13B00FB2" w:rsidR="00690ABF" w:rsidRPr="001433BB" w:rsidRDefault="00690ABF" w:rsidP="00690ABF">
            <w:pPr>
              <w:rPr>
                <w:rFonts w:eastAsia="Times New Roman" w:cstheme="minorHAnsi"/>
                <w:sz w:val="24"/>
                <w:szCs w:val="24"/>
                <w:lang w:eastAsia="en-GB"/>
              </w:rPr>
            </w:pPr>
            <w:r w:rsidRPr="001433BB">
              <w:rPr>
                <w:rFonts w:eastAsia="Times New Roman" w:cstheme="minorHAnsi"/>
                <w:sz w:val="24"/>
                <w:szCs w:val="24"/>
                <w:lang w:eastAsia="en-GB"/>
              </w:rPr>
              <w:t xml:space="preserve">Number of people in FE/HE education </w:t>
            </w:r>
          </w:p>
        </w:tc>
      </w:tr>
      <w:tr w:rsidR="00690ABF" w:rsidRPr="00543F14" w14:paraId="7B3A5B49" w14:textId="77777777" w:rsidTr="00A95AAD">
        <w:tc>
          <w:tcPr>
            <w:tcW w:w="8500" w:type="dxa"/>
            <w:shd w:val="clear" w:color="auto" w:fill="C5E0B3" w:themeFill="accent6" w:themeFillTint="66"/>
            <w:vAlign w:val="center"/>
          </w:tcPr>
          <w:p w14:paraId="7447A2B8" w14:textId="08CCF5D6" w:rsidR="00690ABF" w:rsidRPr="001433BB" w:rsidRDefault="00690ABF" w:rsidP="00690ABF">
            <w:pPr>
              <w:rPr>
                <w:rFonts w:eastAsia="Times New Roman" w:cstheme="minorHAnsi"/>
                <w:sz w:val="24"/>
                <w:szCs w:val="24"/>
                <w:lang w:eastAsia="en-GB"/>
              </w:rPr>
            </w:pPr>
            <w:r w:rsidRPr="001433BB">
              <w:rPr>
                <w:rFonts w:eastAsia="Times New Roman" w:cstheme="minorHAnsi"/>
                <w:sz w:val="24"/>
                <w:szCs w:val="24"/>
                <w:lang w:eastAsia="en-GB"/>
              </w:rPr>
              <w:t xml:space="preserve">Number of people commenced volunteering opportunity </w:t>
            </w:r>
          </w:p>
        </w:tc>
      </w:tr>
      <w:tr w:rsidR="00690ABF" w:rsidRPr="00543F14" w14:paraId="565ED156" w14:textId="77777777" w:rsidTr="00A95AAD">
        <w:tc>
          <w:tcPr>
            <w:tcW w:w="8500" w:type="dxa"/>
            <w:shd w:val="clear" w:color="auto" w:fill="C5E0B3" w:themeFill="accent6" w:themeFillTint="66"/>
            <w:vAlign w:val="center"/>
          </w:tcPr>
          <w:p w14:paraId="2350306F" w14:textId="0E91C73B" w:rsidR="00690ABF" w:rsidRPr="001433BB" w:rsidRDefault="00690ABF" w:rsidP="00690ABF">
            <w:pPr>
              <w:rPr>
                <w:rFonts w:eastAsia="Times New Roman" w:cstheme="minorHAnsi"/>
                <w:sz w:val="24"/>
                <w:szCs w:val="24"/>
                <w:lang w:eastAsia="en-GB"/>
              </w:rPr>
            </w:pPr>
            <w:r w:rsidRPr="001433BB">
              <w:rPr>
                <w:rFonts w:eastAsia="Times New Roman" w:cstheme="minorHAnsi"/>
                <w:sz w:val="24"/>
                <w:szCs w:val="24"/>
                <w:lang w:eastAsia="en-GB"/>
              </w:rPr>
              <w:t>Number of people participating in a work placement</w:t>
            </w:r>
          </w:p>
        </w:tc>
      </w:tr>
      <w:tr w:rsidR="00690ABF" w:rsidRPr="00543F14" w14:paraId="1A2AD4E4" w14:textId="77777777" w:rsidTr="00A95AAD">
        <w:tc>
          <w:tcPr>
            <w:tcW w:w="8500" w:type="dxa"/>
            <w:shd w:val="clear" w:color="auto" w:fill="C5E0B3" w:themeFill="accent6" w:themeFillTint="66"/>
            <w:vAlign w:val="center"/>
          </w:tcPr>
          <w:p w14:paraId="306E7FD5" w14:textId="43AB6962" w:rsidR="00690ABF" w:rsidRPr="001433BB" w:rsidRDefault="00690ABF" w:rsidP="00690ABF">
            <w:pPr>
              <w:rPr>
                <w:rFonts w:eastAsia="Times New Roman" w:cstheme="minorHAnsi"/>
                <w:sz w:val="24"/>
                <w:szCs w:val="24"/>
                <w:lang w:eastAsia="en-GB"/>
              </w:rPr>
            </w:pPr>
            <w:r w:rsidRPr="001433BB">
              <w:rPr>
                <w:rFonts w:eastAsia="Times New Roman" w:cstheme="minorHAnsi"/>
                <w:sz w:val="24"/>
                <w:szCs w:val="24"/>
                <w:lang w:eastAsia="en-GB"/>
              </w:rPr>
              <w:t>Number of people in employment, including self-employment</w:t>
            </w:r>
          </w:p>
        </w:tc>
      </w:tr>
      <w:tr w:rsidR="00690ABF" w:rsidRPr="00543F14" w14:paraId="5B2DF978" w14:textId="77777777" w:rsidTr="00A95AAD">
        <w:tc>
          <w:tcPr>
            <w:tcW w:w="8500" w:type="dxa"/>
            <w:shd w:val="clear" w:color="auto" w:fill="C5E0B3" w:themeFill="accent6" w:themeFillTint="66"/>
            <w:vAlign w:val="center"/>
          </w:tcPr>
          <w:p w14:paraId="22CE30AC" w14:textId="2FC06FEB" w:rsidR="00690ABF" w:rsidRPr="001433BB" w:rsidRDefault="00690ABF" w:rsidP="00690ABF">
            <w:pPr>
              <w:rPr>
                <w:rFonts w:eastAsia="Times New Roman" w:cstheme="minorHAnsi"/>
                <w:sz w:val="24"/>
                <w:szCs w:val="24"/>
                <w:lang w:eastAsia="en-GB"/>
              </w:rPr>
            </w:pPr>
            <w:r w:rsidRPr="001433BB">
              <w:rPr>
                <w:rFonts w:eastAsia="Times New Roman" w:cstheme="minorHAnsi"/>
                <w:sz w:val="24"/>
                <w:szCs w:val="24"/>
                <w:lang w:eastAsia="en-GB"/>
              </w:rPr>
              <w:t>Number of people securing a Modern Apprenticeship</w:t>
            </w:r>
          </w:p>
        </w:tc>
      </w:tr>
      <w:tr w:rsidR="00690ABF" w:rsidRPr="00543F14" w14:paraId="1EE50CE1" w14:textId="77777777" w:rsidTr="00A95AAD">
        <w:trPr>
          <w:trHeight w:val="50"/>
        </w:trPr>
        <w:tc>
          <w:tcPr>
            <w:tcW w:w="8500" w:type="dxa"/>
            <w:shd w:val="clear" w:color="auto" w:fill="C5E0B3" w:themeFill="accent6" w:themeFillTint="66"/>
            <w:vAlign w:val="center"/>
          </w:tcPr>
          <w:p w14:paraId="75B43F15" w14:textId="542BDE24" w:rsidR="00690ABF" w:rsidRPr="001433BB" w:rsidRDefault="00690ABF" w:rsidP="00690ABF">
            <w:pPr>
              <w:rPr>
                <w:rFonts w:eastAsia="Times New Roman" w:cstheme="minorHAnsi"/>
                <w:sz w:val="24"/>
                <w:szCs w:val="24"/>
                <w:lang w:eastAsia="en-GB"/>
              </w:rPr>
            </w:pPr>
            <w:r w:rsidRPr="001433BB">
              <w:rPr>
                <w:rFonts w:eastAsia="Times New Roman" w:cstheme="minorHAnsi"/>
                <w:sz w:val="24"/>
                <w:szCs w:val="24"/>
                <w:lang w:eastAsia="en-GB"/>
              </w:rPr>
              <w:t>Number of people sustaining employment for 6 months</w:t>
            </w:r>
          </w:p>
        </w:tc>
      </w:tr>
      <w:bookmarkEnd w:id="5"/>
    </w:tbl>
    <w:p w14:paraId="4B254690" w14:textId="77777777" w:rsidR="00FC7A4F" w:rsidRDefault="00FC7A4F" w:rsidP="00543F14">
      <w:pPr>
        <w:overflowPunct w:val="0"/>
        <w:autoSpaceDE w:val="0"/>
        <w:autoSpaceDN w:val="0"/>
        <w:adjustRightInd w:val="0"/>
        <w:spacing w:after="0" w:line="240" w:lineRule="auto"/>
        <w:textAlignment w:val="baseline"/>
        <w:rPr>
          <w:rFonts w:eastAsia="Times New Roman" w:cstheme="minorHAnsi"/>
          <w:color w:val="FF0000"/>
          <w:sz w:val="24"/>
          <w:szCs w:val="24"/>
          <w:lang w:eastAsia="en-GB"/>
        </w:rPr>
      </w:pPr>
    </w:p>
    <w:p w14:paraId="6DA7FC8F" w14:textId="6B70381B" w:rsidR="00543F14" w:rsidRPr="00543F14" w:rsidRDefault="00543F14" w:rsidP="00543F14">
      <w:pPr>
        <w:overflowPunct w:val="0"/>
        <w:autoSpaceDE w:val="0"/>
        <w:autoSpaceDN w:val="0"/>
        <w:adjustRightInd w:val="0"/>
        <w:spacing w:after="0" w:line="240" w:lineRule="auto"/>
        <w:textAlignment w:val="baseline"/>
        <w:rPr>
          <w:rFonts w:eastAsia="Times New Roman" w:cstheme="minorHAnsi"/>
          <w:sz w:val="24"/>
          <w:szCs w:val="24"/>
          <w:lang w:eastAsia="en-GB"/>
        </w:rPr>
      </w:pPr>
      <w:r w:rsidRPr="00543F14">
        <w:rPr>
          <w:rFonts w:eastAsia="Times New Roman" w:cstheme="minorHAnsi"/>
          <w:sz w:val="24"/>
          <w:szCs w:val="24"/>
          <w:lang w:eastAsia="en-GB"/>
        </w:rPr>
        <w:t>Successful projects may have additional outputs and outcomes which they will also monitor and report on.</w:t>
      </w:r>
    </w:p>
    <w:p w14:paraId="6090F5A7" w14:textId="77777777" w:rsidR="00543F14" w:rsidRPr="00543F14" w:rsidRDefault="00543F14" w:rsidP="00543F14">
      <w:pPr>
        <w:overflowPunct w:val="0"/>
        <w:autoSpaceDE w:val="0"/>
        <w:autoSpaceDN w:val="0"/>
        <w:adjustRightInd w:val="0"/>
        <w:spacing w:after="0" w:line="240" w:lineRule="auto"/>
        <w:textAlignment w:val="baseline"/>
        <w:rPr>
          <w:rFonts w:eastAsia="Times New Roman" w:cstheme="minorHAnsi"/>
          <w:sz w:val="24"/>
          <w:szCs w:val="24"/>
          <w:u w:val="single"/>
          <w:lang w:eastAsia="en-GB"/>
        </w:rPr>
      </w:pPr>
    </w:p>
    <w:p w14:paraId="26F93417" w14:textId="77777777" w:rsidR="00543F14" w:rsidRDefault="00543F14" w:rsidP="00543F14">
      <w:pPr>
        <w:overflowPunct w:val="0"/>
        <w:autoSpaceDE w:val="0"/>
        <w:autoSpaceDN w:val="0"/>
        <w:adjustRightInd w:val="0"/>
        <w:spacing w:after="0" w:line="240" w:lineRule="auto"/>
        <w:textAlignment w:val="baseline"/>
        <w:rPr>
          <w:rFonts w:eastAsia="Times New Roman" w:cstheme="minorHAnsi"/>
          <w:sz w:val="24"/>
          <w:szCs w:val="24"/>
          <w:lang w:eastAsia="en-GB"/>
        </w:rPr>
      </w:pPr>
      <w:r w:rsidRPr="00543F14">
        <w:rPr>
          <w:rFonts w:eastAsia="Times New Roman" w:cstheme="minorHAnsi"/>
          <w:sz w:val="24"/>
          <w:szCs w:val="24"/>
          <w:lang w:eastAsia="en-GB"/>
        </w:rPr>
        <w:t>Personal information will be gathered and recorded by the grant recipient for the following purposes:</w:t>
      </w:r>
    </w:p>
    <w:p w14:paraId="0A4984F9" w14:textId="77777777" w:rsidR="0018090A" w:rsidRPr="00543F14" w:rsidRDefault="0018090A" w:rsidP="00543F14">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41500F9A" w14:textId="77777777" w:rsidR="00543F14" w:rsidRPr="00543F14" w:rsidRDefault="00543F14" w:rsidP="00CA4988">
      <w:pPr>
        <w:numPr>
          <w:ilvl w:val="0"/>
          <w:numId w:val="6"/>
        </w:numPr>
        <w:overflowPunct w:val="0"/>
        <w:autoSpaceDE w:val="0"/>
        <w:autoSpaceDN w:val="0"/>
        <w:adjustRightInd w:val="0"/>
        <w:spacing w:after="120" w:line="240" w:lineRule="auto"/>
        <w:textAlignment w:val="baseline"/>
        <w:rPr>
          <w:rFonts w:eastAsia="Times New Roman" w:cstheme="minorHAnsi"/>
          <w:sz w:val="24"/>
          <w:szCs w:val="24"/>
          <w:lang w:eastAsia="en-GB"/>
        </w:rPr>
      </w:pPr>
      <w:r w:rsidRPr="00543F14">
        <w:rPr>
          <w:rFonts w:eastAsia="Times New Roman" w:cstheme="minorHAnsi"/>
          <w:sz w:val="24"/>
          <w:szCs w:val="24"/>
          <w:lang w:eastAsia="en-GB"/>
        </w:rPr>
        <w:t>To provide quantitative performance data on registrations, progressions and positive outcomes to inform service delivery adjustments and improvements.</w:t>
      </w:r>
    </w:p>
    <w:p w14:paraId="37735818" w14:textId="77777777" w:rsidR="00543F14" w:rsidRPr="00543F14" w:rsidRDefault="00543F14" w:rsidP="00CA4988">
      <w:pPr>
        <w:numPr>
          <w:ilvl w:val="0"/>
          <w:numId w:val="6"/>
        </w:numPr>
        <w:overflowPunct w:val="0"/>
        <w:autoSpaceDE w:val="0"/>
        <w:autoSpaceDN w:val="0"/>
        <w:adjustRightInd w:val="0"/>
        <w:spacing w:after="120" w:line="240" w:lineRule="auto"/>
        <w:textAlignment w:val="baseline"/>
        <w:rPr>
          <w:rFonts w:eastAsia="Times New Roman" w:cstheme="minorHAnsi"/>
          <w:sz w:val="24"/>
          <w:szCs w:val="24"/>
          <w:lang w:eastAsia="en-GB"/>
        </w:rPr>
      </w:pPr>
      <w:r w:rsidRPr="00543F14">
        <w:rPr>
          <w:rFonts w:eastAsia="Times New Roman" w:cstheme="minorHAnsi"/>
          <w:sz w:val="24"/>
          <w:szCs w:val="24"/>
          <w:lang w:eastAsia="en-GB"/>
        </w:rPr>
        <w:t xml:space="preserve">To provide qualitative performance data in the form of case studies. </w:t>
      </w:r>
    </w:p>
    <w:p w14:paraId="38EEF460" w14:textId="6BBBD830" w:rsidR="00543F14" w:rsidRDefault="00543F14" w:rsidP="00CA4988">
      <w:pPr>
        <w:numPr>
          <w:ilvl w:val="0"/>
          <w:numId w:val="6"/>
        </w:numPr>
        <w:overflowPunct w:val="0"/>
        <w:autoSpaceDE w:val="0"/>
        <w:autoSpaceDN w:val="0"/>
        <w:adjustRightInd w:val="0"/>
        <w:spacing w:after="0" w:line="240" w:lineRule="auto"/>
        <w:textAlignment w:val="baseline"/>
        <w:rPr>
          <w:rFonts w:eastAsia="Times New Roman" w:cstheme="minorHAnsi"/>
          <w:sz w:val="24"/>
          <w:szCs w:val="24"/>
          <w:lang w:eastAsia="en-GB"/>
        </w:rPr>
      </w:pPr>
      <w:r w:rsidRPr="00CB52BB">
        <w:rPr>
          <w:rFonts w:eastAsia="Times New Roman" w:cstheme="minorHAnsi"/>
          <w:sz w:val="24"/>
          <w:szCs w:val="24"/>
          <w:lang w:eastAsia="en-GB"/>
        </w:rPr>
        <w:t xml:space="preserve">To contribute to the national No One Left Behind Shared Measurement Framework </w:t>
      </w:r>
      <w:hyperlink r:id="rId21" w:history="1">
        <w:r w:rsidR="00CB52BB" w:rsidRPr="009A3B95">
          <w:rPr>
            <w:rStyle w:val="Hyperlink"/>
            <w:rFonts w:eastAsia="Times New Roman" w:cstheme="minorHAnsi"/>
            <w:sz w:val="24"/>
            <w:szCs w:val="24"/>
            <w:lang w:eastAsia="en-GB"/>
          </w:rPr>
          <w:t>https://www.employabilityinscotland.com/media/pgujxbke/for-publication-shared-measurement-framework-updated-december-2022.pdf</w:t>
        </w:r>
      </w:hyperlink>
    </w:p>
    <w:p w14:paraId="70E98C19" w14:textId="77777777" w:rsidR="00CB52BB" w:rsidRPr="00CB52BB" w:rsidRDefault="00CB52BB" w:rsidP="00CB52BB">
      <w:pPr>
        <w:overflowPunct w:val="0"/>
        <w:autoSpaceDE w:val="0"/>
        <w:autoSpaceDN w:val="0"/>
        <w:adjustRightInd w:val="0"/>
        <w:spacing w:after="0" w:line="240" w:lineRule="auto"/>
        <w:ind w:left="720"/>
        <w:textAlignment w:val="baseline"/>
        <w:rPr>
          <w:rFonts w:eastAsia="Times New Roman" w:cstheme="minorHAnsi"/>
          <w:sz w:val="24"/>
          <w:szCs w:val="24"/>
          <w:lang w:eastAsia="en-GB"/>
        </w:rPr>
      </w:pPr>
    </w:p>
    <w:p w14:paraId="03C0B9F6" w14:textId="08B9F55F" w:rsidR="00543F14" w:rsidRPr="00543F14" w:rsidRDefault="00543F14" w:rsidP="00EC0497">
      <w:pPr>
        <w:rPr>
          <w:rFonts w:eastAsia="Times New Roman" w:cstheme="minorHAnsi"/>
          <w:sz w:val="24"/>
          <w:szCs w:val="24"/>
          <w:lang w:eastAsia="en-GB"/>
        </w:rPr>
      </w:pPr>
      <w:r w:rsidRPr="00FC7A4F">
        <w:rPr>
          <w:rFonts w:cstheme="minorHAnsi"/>
          <w:sz w:val="24"/>
          <w:szCs w:val="24"/>
        </w:rPr>
        <w:t xml:space="preserve">Providers will be expected to keep (and to share with </w:t>
      </w:r>
      <w:r w:rsidR="00777EEB" w:rsidRPr="00FC7A4F">
        <w:rPr>
          <w:rFonts w:cstheme="minorHAnsi"/>
          <w:sz w:val="24"/>
          <w:szCs w:val="24"/>
        </w:rPr>
        <w:t>West Dunbartonshire</w:t>
      </w:r>
      <w:r w:rsidRPr="00FC7A4F">
        <w:rPr>
          <w:rFonts w:cstheme="minorHAnsi"/>
          <w:sz w:val="24"/>
          <w:szCs w:val="24"/>
        </w:rPr>
        <w:t xml:space="preserve"> Council) some key data on the employability participants journey and outcomes</w:t>
      </w:r>
      <w:r w:rsidR="006822C9" w:rsidRPr="00FC7A4F">
        <w:rPr>
          <w:rFonts w:cstheme="minorHAnsi"/>
          <w:sz w:val="24"/>
          <w:szCs w:val="24"/>
        </w:rPr>
        <w:t xml:space="preserve"> and e</w:t>
      </w:r>
      <w:r w:rsidR="006822C9" w:rsidRPr="00FC7A4F">
        <w:rPr>
          <w:rFonts w:eastAsia="Times New Roman" w:cstheme="minorHAnsi"/>
          <w:sz w:val="24"/>
          <w:szCs w:val="24"/>
          <w:lang w:eastAsia="en-GB"/>
        </w:rPr>
        <w:t>qualities data</w:t>
      </w:r>
      <w:r w:rsidRPr="00FC7A4F">
        <w:rPr>
          <w:rFonts w:cstheme="minorHAnsi"/>
          <w:sz w:val="24"/>
          <w:szCs w:val="24"/>
        </w:rPr>
        <w:t xml:space="preserve"> </w:t>
      </w:r>
      <w:r w:rsidR="006822C9" w:rsidRPr="00FC7A4F">
        <w:rPr>
          <w:rFonts w:cstheme="minorHAnsi"/>
          <w:sz w:val="24"/>
          <w:szCs w:val="24"/>
        </w:rPr>
        <w:t xml:space="preserve">using </w:t>
      </w:r>
      <w:r w:rsidR="00777EEB" w:rsidRPr="00FC7A4F">
        <w:rPr>
          <w:rFonts w:cstheme="minorHAnsi"/>
          <w:sz w:val="24"/>
          <w:szCs w:val="24"/>
        </w:rPr>
        <w:t>Advice Pro</w:t>
      </w:r>
      <w:r w:rsidR="006822C9" w:rsidRPr="00FC7A4F">
        <w:rPr>
          <w:rFonts w:cstheme="minorHAnsi"/>
          <w:sz w:val="24"/>
          <w:szCs w:val="24"/>
        </w:rPr>
        <w:t xml:space="preserve"> Client Management System. </w:t>
      </w:r>
      <w:r w:rsidR="00B263F6" w:rsidRPr="00FC7A4F">
        <w:rPr>
          <w:rFonts w:cstheme="minorHAnsi"/>
          <w:sz w:val="24"/>
          <w:szCs w:val="24"/>
        </w:rPr>
        <w:t xml:space="preserve">A data sharing agreement </w:t>
      </w:r>
      <w:r w:rsidR="006822C9" w:rsidRPr="00FC7A4F">
        <w:rPr>
          <w:rFonts w:cstheme="minorHAnsi"/>
          <w:sz w:val="24"/>
          <w:szCs w:val="24"/>
        </w:rPr>
        <w:t>will be issue</w:t>
      </w:r>
      <w:r w:rsidR="003E5548">
        <w:rPr>
          <w:rFonts w:cstheme="minorHAnsi"/>
          <w:sz w:val="24"/>
          <w:szCs w:val="24"/>
        </w:rPr>
        <w:t>d</w:t>
      </w:r>
      <w:r w:rsidR="006822C9" w:rsidRPr="00FC7A4F">
        <w:rPr>
          <w:rFonts w:cstheme="minorHAnsi"/>
          <w:sz w:val="24"/>
          <w:szCs w:val="24"/>
        </w:rPr>
        <w:t xml:space="preserve"> to successful applicants alongside the Grant Award letter.</w:t>
      </w:r>
      <w:r w:rsidR="00B263F6" w:rsidRPr="00FC7A4F">
        <w:rPr>
          <w:rFonts w:cstheme="minorHAnsi"/>
          <w:sz w:val="24"/>
          <w:szCs w:val="24"/>
        </w:rPr>
        <w:t xml:space="preserve"> </w:t>
      </w:r>
      <w:r w:rsidRPr="00FC7A4F">
        <w:rPr>
          <w:rFonts w:cstheme="minorHAnsi"/>
          <w:sz w:val="24"/>
          <w:szCs w:val="24"/>
        </w:rPr>
        <w:t xml:space="preserve">More information on this will be made available </w:t>
      </w:r>
      <w:r w:rsidR="00686F26" w:rsidRPr="00FC7A4F">
        <w:rPr>
          <w:rFonts w:cstheme="minorHAnsi"/>
          <w:sz w:val="24"/>
          <w:szCs w:val="24"/>
        </w:rPr>
        <w:t xml:space="preserve">to successful applicants </w:t>
      </w:r>
      <w:r w:rsidRPr="00FC7A4F">
        <w:rPr>
          <w:rFonts w:eastAsia="Times New Roman" w:cstheme="minorHAnsi"/>
          <w:sz w:val="24"/>
          <w:szCs w:val="24"/>
          <w:lang w:eastAsia="en-GB"/>
        </w:rPr>
        <w:t>and full training will be provided</w:t>
      </w:r>
      <w:r w:rsidR="00EC0497" w:rsidRPr="00FC7A4F">
        <w:rPr>
          <w:rFonts w:eastAsia="Times New Roman" w:cstheme="minorHAnsi"/>
          <w:sz w:val="24"/>
          <w:szCs w:val="24"/>
          <w:lang w:eastAsia="en-GB"/>
        </w:rPr>
        <w:t xml:space="preserve"> where required</w:t>
      </w:r>
      <w:r w:rsidRPr="00FC7A4F">
        <w:rPr>
          <w:rFonts w:eastAsia="Times New Roman" w:cstheme="minorHAnsi"/>
          <w:sz w:val="24"/>
          <w:szCs w:val="24"/>
          <w:lang w:eastAsia="en-GB"/>
        </w:rPr>
        <w:t>.</w:t>
      </w:r>
    </w:p>
    <w:p w14:paraId="1B7D4179" w14:textId="477D117D" w:rsidR="006822C9" w:rsidRDefault="00C60506" w:rsidP="006822C9">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sz w:val="24"/>
          <w:szCs w:val="24"/>
          <w:shd w:val="clear" w:color="auto" w:fill="FFFFFF"/>
        </w:rPr>
      </w:pPr>
      <w:r>
        <w:rPr>
          <w:rFonts w:eastAsia="Times New Roman" w:cstheme="minorHAnsi"/>
          <w:sz w:val="24"/>
          <w:szCs w:val="24"/>
          <w:shd w:val="clear" w:color="auto" w:fill="FFFFFF"/>
        </w:rPr>
        <w:t>At the Inception meeting, first point of contact details will be set out to ensure providers are clear on communication channels.</w:t>
      </w:r>
      <w:r w:rsidR="00777EEB">
        <w:rPr>
          <w:rFonts w:eastAsia="Times New Roman" w:cstheme="minorHAnsi"/>
          <w:sz w:val="24"/>
          <w:szCs w:val="24"/>
          <w:shd w:val="clear" w:color="auto" w:fill="FFFFFF"/>
        </w:rPr>
        <w:t xml:space="preserve"> </w:t>
      </w:r>
      <w:r w:rsidR="006822C9">
        <w:rPr>
          <w:rFonts w:eastAsia="Times New Roman" w:cstheme="minorHAnsi"/>
          <w:sz w:val="24"/>
          <w:szCs w:val="24"/>
          <w:shd w:val="clear" w:color="auto" w:fill="FFFFFF"/>
        </w:rPr>
        <w:t xml:space="preserve">Throughout the delivery period </w:t>
      </w:r>
      <w:r w:rsidR="006822C9" w:rsidRPr="00423F9D">
        <w:rPr>
          <w:rFonts w:eastAsia="Times New Roman" w:cstheme="minorHAnsi"/>
          <w:sz w:val="24"/>
          <w:szCs w:val="24"/>
          <w:shd w:val="clear" w:color="auto" w:fill="FFFFFF"/>
        </w:rPr>
        <w:t>monitoring visit</w:t>
      </w:r>
      <w:r w:rsidR="006822C9">
        <w:rPr>
          <w:rFonts w:eastAsia="Times New Roman" w:cstheme="minorHAnsi"/>
          <w:sz w:val="24"/>
          <w:szCs w:val="24"/>
          <w:shd w:val="clear" w:color="auto" w:fill="FFFFFF"/>
        </w:rPr>
        <w:t>s/</w:t>
      </w:r>
      <w:r>
        <w:rPr>
          <w:rFonts w:eastAsia="Times New Roman" w:cstheme="minorHAnsi"/>
          <w:sz w:val="24"/>
          <w:szCs w:val="24"/>
          <w:shd w:val="clear" w:color="auto" w:fill="FFFFFF"/>
        </w:rPr>
        <w:t xml:space="preserve">progress </w:t>
      </w:r>
      <w:r w:rsidR="006822C9">
        <w:rPr>
          <w:rFonts w:eastAsia="Times New Roman" w:cstheme="minorHAnsi"/>
          <w:sz w:val="24"/>
          <w:szCs w:val="24"/>
          <w:shd w:val="clear" w:color="auto" w:fill="FFFFFF"/>
        </w:rPr>
        <w:t>meetings will be scheduled with all providers</w:t>
      </w:r>
      <w:r>
        <w:rPr>
          <w:rFonts w:eastAsia="Times New Roman" w:cstheme="minorHAnsi"/>
          <w:sz w:val="24"/>
          <w:szCs w:val="24"/>
          <w:shd w:val="clear" w:color="auto" w:fill="FFFFFF"/>
        </w:rPr>
        <w:t xml:space="preserve">. </w:t>
      </w:r>
      <w:r w:rsidR="006822C9">
        <w:rPr>
          <w:rFonts w:eastAsia="Times New Roman" w:cstheme="minorHAnsi"/>
          <w:sz w:val="24"/>
          <w:szCs w:val="24"/>
          <w:shd w:val="clear" w:color="auto" w:fill="FFFFFF"/>
        </w:rPr>
        <w:t xml:space="preserve"> </w:t>
      </w:r>
      <w:r w:rsidR="006822C9" w:rsidRPr="00423F9D">
        <w:rPr>
          <w:rFonts w:eastAsia="Times New Roman" w:cstheme="minorHAnsi"/>
          <w:sz w:val="24"/>
          <w:szCs w:val="24"/>
          <w:shd w:val="clear" w:color="auto" w:fill="FFFFFF"/>
        </w:rPr>
        <w:t>Th</w:t>
      </w:r>
      <w:r w:rsidR="006822C9">
        <w:rPr>
          <w:rFonts w:eastAsia="Times New Roman" w:cstheme="minorHAnsi"/>
          <w:sz w:val="24"/>
          <w:szCs w:val="24"/>
          <w:shd w:val="clear" w:color="auto" w:fill="FFFFFF"/>
        </w:rPr>
        <w:t>ese</w:t>
      </w:r>
      <w:r w:rsidR="006822C9" w:rsidRPr="00423F9D">
        <w:rPr>
          <w:rFonts w:eastAsia="Times New Roman" w:cstheme="minorHAnsi"/>
          <w:sz w:val="24"/>
          <w:szCs w:val="24"/>
          <w:shd w:val="clear" w:color="auto" w:fill="FFFFFF"/>
        </w:rPr>
        <w:t xml:space="preserve"> visit</w:t>
      </w:r>
      <w:r w:rsidR="006822C9">
        <w:rPr>
          <w:rFonts w:eastAsia="Times New Roman" w:cstheme="minorHAnsi"/>
          <w:sz w:val="24"/>
          <w:szCs w:val="24"/>
          <w:shd w:val="clear" w:color="auto" w:fill="FFFFFF"/>
        </w:rPr>
        <w:t>s/meetings</w:t>
      </w:r>
      <w:r w:rsidR="006822C9" w:rsidRPr="00423F9D">
        <w:rPr>
          <w:rFonts w:eastAsia="Times New Roman" w:cstheme="minorHAnsi"/>
          <w:sz w:val="24"/>
          <w:szCs w:val="24"/>
          <w:shd w:val="clear" w:color="auto" w:fill="FFFFFF"/>
        </w:rPr>
        <w:t xml:space="preserve"> will check that the project has been implemented as described, that financial records associated with the project are in order, that publicity arrangements and equality and sustainability policies have been complied with. </w:t>
      </w:r>
      <w:r w:rsidR="006822C9">
        <w:rPr>
          <w:rFonts w:eastAsia="Times New Roman" w:cstheme="minorHAnsi"/>
          <w:sz w:val="24"/>
          <w:szCs w:val="24"/>
          <w:shd w:val="clear" w:color="auto" w:fill="FFFFFF"/>
        </w:rPr>
        <w:t>Performance will be discussed and any issues identified will require to be addressed through clear improvement actions.</w:t>
      </w:r>
    </w:p>
    <w:p w14:paraId="2F45925B" w14:textId="77777777" w:rsidR="006822C9" w:rsidRDefault="006822C9" w:rsidP="006822C9">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sz w:val="24"/>
          <w:szCs w:val="24"/>
          <w:shd w:val="clear" w:color="auto" w:fill="FFFFFF"/>
        </w:rPr>
      </w:pPr>
    </w:p>
    <w:p w14:paraId="1B0C66E8" w14:textId="77777777" w:rsidR="006822C9" w:rsidRPr="00423F9D" w:rsidRDefault="006822C9" w:rsidP="006822C9">
      <w:pPr>
        <w:tabs>
          <w:tab w:val="left" w:pos="720"/>
          <w:tab w:val="left" w:pos="1440"/>
          <w:tab w:val="left" w:pos="2160"/>
          <w:tab w:val="left" w:pos="2880"/>
          <w:tab w:val="left" w:pos="4680"/>
          <w:tab w:val="left" w:pos="5400"/>
          <w:tab w:val="right" w:pos="9000"/>
        </w:tabs>
        <w:spacing w:after="0" w:line="240" w:lineRule="atLeast"/>
        <w:jc w:val="both"/>
        <w:rPr>
          <w:rFonts w:eastAsia="Times New Roman" w:cstheme="minorHAnsi"/>
          <w:sz w:val="24"/>
          <w:szCs w:val="24"/>
          <w:shd w:val="clear" w:color="auto" w:fill="FFFFFF"/>
        </w:rPr>
      </w:pPr>
      <w:r>
        <w:rPr>
          <w:rFonts w:eastAsia="Times New Roman" w:cstheme="minorHAnsi"/>
          <w:sz w:val="24"/>
          <w:szCs w:val="24"/>
          <w:shd w:val="clear" w:color="auto" w:fill="FFFFFF"/>
        </w:rPr>
        <w:t>Where the applicant is unable to demonstrate sufficient progress towards achieving agreed outputs and targets, future funding may be withheld or reduced. Further details will be outlined in the terms and conditions.</w:t>
      </w:r>
    </w:p>
    <w:p w14:paraId="0A325969" w14:textId="1D08C746" w:rsidR="006822C9" w:rsidRPr="0084563E" w:rsidRDefault="006822C9" w:rsidP="006822C9">
      <w:pPr>
        <w:tabs>
          <w:tab w:val="left" w:pos="720"/>
          <w:tab w:val="left" w:pos="1440"/>
          <w:tab w:val="left" w:pos="2160"/>
          <w:tab w:val="left" w:pos="2880"/>
          <w:tab w:val="left" w:pos="4680"/>
          <w:tab w:val="left" w:pos="5400"/>
          <w:tab w:val="right" w:pos="9000"/>
        </w:tabs>
        <w:spacing w:after="0" w:line="240" w:lineRule="atLeast"/>
        <w:jc w:val="both"/>
        <w:rPr>
          <w:rFonts w:ascii="Calibri" w:eastAsia="Times New Roman" w:hAnsi="Calibri" w:cs="Calibri"/>
          <w:sz w:val="24"/>
          <w:szCs w:val="24"/>
        </w:rPr>
      </w:pPr>
      <w:r>
        <w:rPr>
          <w:rFonts w:ascii="Calibri" w:eastAsia="Times New Roman" w:hAnsi="Calibri" w:cs="Calibri"/>
          <w:sz w:val="24"/>
          <w:szCs w:val="24"/>
        </w:rPr>
        <w:t xml:space="preserve">Monitoring can also </w:t>
      </w:r>
      <w:r w:rsidRPr="0084563E">
        <w:rPr>
          <w:rFonts w:ascii="Calibri" w:eastAsia="Times New Roman" w:hAnsi="Calibri" w:cs="Calibri"/>
          <w:sz w:val="24"/>
          <w:szCs w:val="24"/>
        </w:rPr>
        <w:t>identify successful elements of projects</w:t>
      </w:r>
      <w:r>
        <w:rPr>
          <w:rFonts w:ascii="Calibri" w:eastAsia="Times New Roman" w:hAnsi="Calibri" w:cs="Calibri"/>
          <w:sz w:val="24"/>
          <w:szCs w:val="24"/>
        </w:rPr>
        <w:t>.</w:t>
      </w:r>
      <w:r w:rsidRPr="0084563E">
        <w:rPr>
          <w:rFonts w:ascii="Calibri" w:eastAsia="Times New Roman" w:hAnsi="Calibri" w:cs="Calibri"/>
          <w:sz w:val="24"/>
          <w:szCs w:val="24"/>
        </w:rPr>
        <w:t xml:space="preserve">  Monitoring is vital in enabling </w:t>
      </w:r>
      <w:r w:rsidR="00777EEB">
        <w:rPr>
          <w:rFonts w:ascii="Calibri" w:eastAsia="Times New Roman" w:hAnsi="Calibri" w:cs="Calibri"/>
          <w:sz w:val="24"/>
          <w:szCs w:val="24"/>
        </w:rPr>
        <w:t xml:space="preserve">the </w:t>
      </w:r>
      <w:r w:rsidR="00690ABF">
        <w:rPr>
          <w:rFonts w:ascii="Calibri" w:eastAsia="Times New Roman" w:hAnsi="Calibri" w:cs="Calibri"/>
          <w:sz w:val="24"/>
          <w:szCs w:val="24"/>
        </w:rPr>
        <w:t>SEG</w:t>
      </w:r>
      <w:r w:rsidRPr="0084563E">
        <w:rPr>
          <w:rFonts w:ascii="Calibri" w:eastAsia="Times New Roman" w:hAnsi="Calibri" w:cs="Calibri"/>
          <w:sz w:val="24"/>
          <w:szCs w:val="24"/>
        </w:rPr>
        <w:t xml:space="preserve"> to gain greater insight into individual projects, but also to ensure and verify that the funds have been spent as envisaged and acknowledged correctly.</w:t>
      </w:r>
    </w:p>
    <w:p w14:paraId="71FCB190" w14:textId="77777777" w:rsidR="00543F14" w:rsidRPr="00543F14" w:rsidRDefault="00543F14" w:rsidP="00543F14">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0634C3C6" w14:textId="77777777" w:rsidR="00543F14" w:rsidRDefault="00543F14" w:rsidP="00543F14">
      <w:pPr>
        <w:overflowPunct w:val="0"/>
        <w:autoSpaceDE w:val="0"/>
        <w:autoSpaceDN w:val="0"/>
        <w:adjustRightInd w:val="0"/>
        <w:spacing w:after="0" w:line="240" w:lineRule="auto"/>
        <w:textAlignment w:val="baseline"/>
        <w:rPr>
          <w:rFonts w:eastAsia="Times New Roman" w:cstheme="minorHAnsi"/>
          <w:b/>
          <w:bCs/>
          <w:sz w:val="24"/>
          <w:szCs w:val="24"/>
          <w:lang w:eastAsia="en-GB"/>
        </w:rPr>
      </w:pPr>
      <w:r w:rsidRPr="00C63630">
        <w:rPr>
          <w:rFonts w:eastAsia="Times New Roman" w:cstheme="minorHAnsi"/>
          <w:b/>
          <w:bCs/>
          <w:sz w:val="24"/>
          <w:szCs w:val="24"/>
          <w:lang w:eastAsia="en-GB"/>
        </w:rPr>
        <w:t>Reporting Requirements</w:t>
      </w:r>
    </w:p>
    <w:p w14:paraId="633B7D8B" w14:textId="77777777" w:rsidR="0018090A" w:rsidRPr="00C63630" w:rsidRDefault="0018090A" w:rsidP="00543F14">
      <w:pPr>
        <w:overflowPunct w:val="0"/>
        <w:autoSpaceDE w:val="0"/>
        <w:autoSpaceDN w:val="0"/>
        <w:adjustRightInd w:val="0"/>
        <w:spacing w:after="0" w:line="240" w:lineRule="auto"/>
        <w:textAlignment w:val="baseline"/>
        <w:rPr>
          <w:rFonts w:eastAsia="Times New Roman" w:cstheme="minorHAnsi"/>
          <w:b/>
          <w:bCs/>
          <w:sz w:val="24"/>
          <w:szCs w:val="24"/>
          <w:lang w:eastAsia="en-GB"/>
        </w:rPr>
      </w:pPr>
    </w:p>
    <w:p w14:paraId="622DF7E7" w14:textId="6DB70B96" w:rsidR="00C63630" w:rsidRDefault="00777EEB" w:rsidP="00543F14">
      <w:pPr>
        <w:overflowPunct w:val="0"/>
        <w:autoSpaceDE w:val="0"/>
        <w:autoSpaceDN w:val="0"/>
        <w:adjustRightInd w:val="0"/>
        <w:spacing w:after="0" w:line="240" w:lineRule="auto"/>
        <w:textAlignment w:val="baseline"/>
        <w:rPr>
          <w:rFonts w:ascii="Calibri" w:eastAsia="Times New Roman" w:hAnsi="Calibri" w:cs="Calibri"/>
          <w:sz w:val="24"/>
          <w:szCs w:val="24"/>
          <w:lang w:eastAsia="en-GB"/>
        </w:rPr>
      </w:pPr>
      <w:r>
        <w:rPr>
          <w:rFonts w:ascii="Calibri" w:eastAsia="Times New Roman" w:hAnsi="Calibri" w:cs="Calibri"/>
          <w:sz w:val="24"/>
          <w:szCs w:val="24"/>
          <w:lang w:eastAsia="en-GB"/>
        </w:rPr>
        <w:t>West Dunbartonshire</w:t>
      </w:r>
      <w:r w:rsidR="00EC0497" w:rsidRPr="0084563E">
        <w:rPr>
          <w:rFonts w:ascii="Calibri" w:eastAsia="Times New Roman" w:hAnsi="Calibri" w:cs="Calibri"/>
          <w:sz w:val="24"/>
          <w:szCs w:val="24"/>
          <w:lang w:eastAsia="en-GB"/>
        </w:rPr>
        <w:t xml:space="preserve"> Council</w:t>
      </w:r>
      <w:r w:rsidR="00C63630" w:rsidRPr="0084563E">
        <w:rPr>
          <w:rFonts w:ascii="Calibri" w:eastAsia="Times New Roman" w:hAnsi="Calibri" w:cs="Calibri"/>
          <w:sz w:val="24"/>
          <w:szCs w:val="24"/>
          <w:lang w:eastAsia="en-GB"/>
        </w:rPr>
        <w:t xml:space="preserve"> will </w:t>
      </w:r>
      <w:r w:rsidR="00EC0497" w:rsidRPr="0084563E">
        <w:rPr>
          <w:rFonts w:ascii="Calibri" w:eastAsia="Times New Roman" w:hAnsi="Calibri" w:cs="Calibri"/>
          <w:sz w:val="24"/>
          <w:szCs w:val="24"/>
          <w:lang w:eastAsia="en-GB"/>
        </w:rPr>
        <w:t xml:space="preserve">run reports </w:t>
      </w:r>
      <w:r w:rsidR="00C63630" w:rsidRPr="0084563E">
        <w:rPr>
          <w:rFonts w:ascii="Calibri" w:eastAsia="Times New Roman" w:hAnsi="Calibri" w:cs="Calibri"/>
          <w:sz w:val="24"/>
          <w:szCs w:val="24"/>
          <w:lang w:eastAsia="en-GB"/>
        </w:rPr>
        <w:t xml:space="preserve">from the MIS </w:t>
      </w:r>
      <w:r w:rsidR="00EC0497" w:rsidRPr="0084563E">
        <w:rPr>
          <w:rFonts w:ascii="Calibri" w:eastAsia="Times New Roman" w:hAnsi="Calibri" w:cs="Calibri"/>
          <w:sz w:val="24"/>
          <w:szCs w:val="24"/>
          <w:lang w:eastAsia="en-GB"/>
        </w:rPr>
        <w:t xml:space="preserve">at a project and programme level </w:t>
      </w:r>
      <w:r w:rsidR="00C63630" w:rsidRPr="0084563E">
        <w:rPr>
          <w:rFonts w:ascii="Calibri" w:eastAsia="Times New Roman" w:hAnsi="Calibri" w:cs="Calibri"/>
          <w:sz w:val="24"/>
          <w:szCs w:val="24"/>
          <w:lang w:eastAsia="en-GB"/>
        </w:rPr>
        <w:t xml:space="preserve">on a quarterly basis, which alongside qualitative evidence provided by </w:t>
      </w:r>
      <w:r w:rsidR="0084563E" w:rsidRPr="0084563E">
        <w:rPr>
          <w:rFonts w:ascii="Calibri" w:eastAsia="Times New Roman" w:hAnsi="Calibri" w:cs="Calibri"/>
          <w:sz w:val="24"/>
          <w:szCs w:val="24"/>
          <w:lang w:eastAsia="en-GB"/>
        </w:rPr>
        <w:t xml:space="preserve">providers </w:t>
      </w:r>
      <w:r w:rsidR="00C63630" w:rsidRPr="0084563E">
        <w:rPr>
          <w:rFonts w:ascii="Calibri" w:eastAsia="Times New Roman" w:hAnsi="Calibri" w:cs="Calibri"/>
          <w:sz w:val="24"/>
          <w:szCs w:val="24"/>
          <w:lang w:eastAsia="en-GB"/>
        </w:rPr>
        <w:t xml:space="preserve">including case studies will be reported to the </w:t>
      </w:r>
      <w:r w:rsidR="00AA636F">
        <w:rPr>
          <w:rFonts w:ascii="Calibri" w:eastAsia="Times New Roman" w:hAnsi="Calibri" w:cs="Calibri"/>
          <w:sz w:val="24"/>
          <w:szCs w:val="24"/>
          <w:lang w:eastAsia="en-GB"/>
        </w:rPr>
        <w:t>SEG</w:t>
      </w:r>
      <w:r w:rsidR="006822C9">
        <w:rPr>
          <w:rFonts w:ascii="Calibri" w:eastAsia="Times New Roman" w:hAnsi="Calibri" w:cs="Calibri"/>
          <w:sz w:val="24"/>
          <w:szCs w:val="24"/>
          <w:lang w:eastAsia="en-GB"/>
        </w:rPr>
        <w:t xml:space="preserve"> and to the Scottish Government</w:t>
      </w:r>
      <w:r w:rsidR="00FC7A4F">
        <w:rPr>
          <w:rFonts w:ascii="Calibri" w:eastAsia="Times New Roman" w:hAnsi="Calibri" w:cs="Calibri"/>
          <w:sz w:val="24"/>
          <w:szCs w:val="24"/>
          <w:lang w:eastAsia="en-GB"/>
        </w:rPr>
        <w:t xml:space="preserve"> and UK Government</w:t>
      </w:r>
      <w:r w:rsidR="006822C9">
        <w:rPr>
          <w:rFonts w:ascii="Calibri" w:eastAsia="Times New Roman" w:hAnsi="Calibri" w:cs="Calibri"/>
          <w:sz w:val="24"/>
          <w:szCs w:val="24"/>
          <w:lang w:eastAsia="en-GB"/>
        </w:rPr>
        <w:t>.</w:t>
      </w:r>
      <w:r w:rsidR="00C63630" w:rsidRPr="0084563E">
        <w:rPr>
          <w:rFonts w:ascii="Calibri" w:eastAsia="Times New Roman" w:hAnsi="Calibri" w:cs="Calibri"/>
          <w:sz w:val="24"/>
          <w:szCs w:val="24"/>
          <w:lang w:eastAsia="en-GB"/>
        </w:rPr>
        <w:t xml:space="preserve"> </w:t>
      </w:r>
    </w:p>
    <w:p w14:paraId="70B8DFC9" w14:textId="7F6E187A" w:rsidR="006822C9" w:rsidRDefault="006822C9" w:rsidP="00543F14">
      <w:pPr>
        <w:overflowPunct w:val="0"/>
        <w:autoSpaceDE w:val="0"/>
        <w:autoSpaceDN w:val="0"/>
        <w:adjustRightInd w:val="0"/>
        <w:spacing w:after="0" w:line="240" w:lineRule="auto"/>
        <w:textAlignment w:val="baseline"/>
        <w:rPr>
          <w:rFonts w:ascii="Calibri" w:eastAsia="Times New Roman" w:hAnsi="Calibri" w:cs="Calibri"/>
          <w:sz w:val="24"/>
          <w:szCs w:val="24"/>
          <w:lang w:eastAsia="en-GB"/>
        </w:rPr>
      </w:pPr>
    </w:p>
    <w:p w14:paraId="1851E672" w14:textId="5C0EC865" w:rsidR="0084563E" w:rsidRPr="0084563E" w:rsidRDefault="006822C9" w:rsidP="0084563E">
      <w:pPr>
        <w:tabs>
          <w:tab w:val="left" w:pos="720"/>
          <w:tab w:val="left" w:pos="1440"/>
          <w:tab w:val="left" w:pos="2160"/>
          <w:tab w:val="left" w:pos="2880"/>
          <w:tab w:val="left" w:pos="4680"/>
          <w:tab w:val="left" w:pos="5400"/>
          <w:tab w:val="right" w:pos="9000"/>
        </w:tabs>
        <w:spacing w:after="0" w:line="240" w:lineRule="atLeast"/>
        <w:jc w:val="both"/>
        <w:rPr>
          <w:rFonts w:ascii="Calibri" w:eastAsia="Times New Roman" w:hAnsi="Calibri" w:cs="Calibri"/>
          <w:sz w:val="24"/>
          <w:szCs w:val="24"/>
        </w:rPr>
      </w:pPr>
      <w:r w:rsidRPr="00AA636F">
        <w:rPr>
          <w:rFonts w:ascii="Calibri" w:eastAsia="Times New Roman" w:hAnsi="Calibri" w:cs="Calibri"/>
          <w:sz w:val="24"/>
          <w:szCs w:val="24"/>
        </w:rPr>
        <w:t>All providers will be required</w:t>
      </w:r>
      <w:r w:rsidR="00690493" w:rsidRPr="00AA636F">
        <w:rPr>
          <w:rFonts w:ascii="Calibri" w:eastAsia="Times New Roman" w:hAnsi="Calibri" w:cs="Calibri"/>
          <w:sz w:val="24"/>
          <w:szCs w:val="24"/>
        </w:rPr>
        <w:t xml:space="preserve"> to submit half year and final year end reports</w:t>
      </w:r>
      <w:r w:rsidR="00B10619" w:rsidRPr="00AA636F">
        <w:rPr>
          <w:rFonts w:ascii="Calibri" w:eastAsia="Times New Roman" w:hAnsi="Calibri" w:cs="Calibri"/>
          <w:sz w:val="24"/>
          <w:szCs w:val="24"/>
        </w:rPr>
        <w:t>.</w:t>
      </w:r>
    </w:p>
    <w:p w14:paraId="19025E03" w14:textId="77777777" w:rsidR="0084563E" w:rsidRPr="0084563E" w:rsidRDefault="0084563E" w:rsidP="0084563E">
      <w:pPr>
        <w:tabs>
          <w:tab w:val="left" w:pos="720"/>
          <w:tab w:val="left" w:pos="1440"/>
          <w:tab w:val="left" w:pos="2160"/>
          <w:tab w:val="left" w:pos="2880"/>
          <w:tab w:val="left" w:pos="4680"/>
          <w:tab w:val="left" w:pos="5400"/>
          <w:tab w:val="right" w:pos="9000"/>
        </w:tabs>
        <w:spacing w:after="0" w:line="240" w:lineRule="atLeast"/>
        <w:jc w:val="both"/>
        <w:rPr>
          <w:rFonts w:ascii="Arial" w:eastAsia="Times New Roman" w:hAnsi="Arial" w:cs="Arial"/>
          <w:sz w:val="24"/>
          <w:szCs w:val="24"/>
        </w:rPr>
      </w:pPr>
    </w:p>
    <w:p w14:paraId="22B8BF13" w14:textId="77777777" w:rsidR="00543F14" w:rsidRDefault="00543F14" w:rsidP="00543F14">
      <w:pPr>
        <w:overflowPunct w:val="0"/>
        <w:autoSpaceDE w:val="0"/>
        <w:autoSpaceDN w:val="0"/>
        <w:adjustRightInd w:val="0"/>
        <w:spacing w:after="0" w:line="240" w:lineRule="auto"/>
        <w:textAlignment w:val="baseline"/>
        <w:rPr>
          <w:rFonts w:eastAsia="Times New Roman" w:cstheme="minorHAnsi"/>
          <w:b/>
          <w:bCs/>
          <w:sz w:val="24"/>
          <w:szCs w:val="24"/>
          <w:lang w:eastAsia="en-GB"/>
        </w:rPr>
      </w:pPr>
      <w:r w:rsidRPr="00C63630">
        <w:rPr>
          <w:rFonts w:eastAsia="Times New Roman" w:cstheme="minorHAnsi"/>
          <w:b/>
          <w:bCs/>
          <w:sz w:val="24"/>
          <w:szCs w:val="24"/>
          <w:lang w:eastAsia="en-GB"/>
        </w:rPr>
        <w:t xml:space="preserve">Evaluation and Continuous Improvement </w:t>
      </w:r>
    </w:p>
    <w:p w14:paraId="3E621D50" w14:textId="77777777" w:rsidR="0018090A" w:rsidRPr="00C63630" w:rsidRDefault="0018090A" w:rsidP="00543F14">
      <w:pPr>
        <w:overflowPunct w:val="0"/>
        <w:autoSpaceDE w:val="0"/>
        <w:autoSpaceDN w:val="0"/>
        <w:adjustRightInd w:val="0"/>
        <w:spacing w:after="0" w:line="240" w:lineRule="auto"/>
        <w:textAlignment w:val="baseline"/>
        <w:rPr>
          <w:rFonts w:eastAsia="Times New Roman" w:cstheme="minorHAnsi"/>
          <w:b/>
          <w:bCs/>
          <w:sz w:val="24"/>
          <w:szCs w:val="24"/>
          <w:lang w:eastAsia="en-GB"/>
        </w:rPr>
      </w:pPr>
    </w:p>
    <w:p w14:paraId="59DAA77D" w14:textId="6D84D6C4" w:rsidR="00543F14" w:rsidRPr="00543F14" w:rsidRDefault="00B10619" w:rsidP="00543F14">
      <w:pPr>
        <w:overflowPunct w:val="0"/>
        <w:autoSpaceDE w:val="0"/>
        <w:autoSpaceDN w:val="0"/>
        <w:adjustRightInd w:val="0"/>
        <w:spacing w:after="0" w:line="240" w:lineRule="auto"/>
        <w:textAlignment w:val="baseline"/>
        <w:rPr>
          <w:rFonts w:eastAsia="Times New Roman" w:cstheme="minorHAnsi"/>
          <w:sz w:val="24"/>
          <w:szCs w:val="24"/>
          <w:lang w:eastAsia="en-GB"/>
        </w:rPr>
      </w:pPr>
      <w:r>
        <w:rPr>
          <w:rFonts w:eastAsia="Times New Roman" w:cstheme="minorHAnsi"/>
          <w:sz w:val="24"/>
          <w:szCs w:val="24"/>
          <w:lang w:eastAsia="en-GB"/>
        </w:rPr>
        <w:t>G</w:t>
      </w:r>
      <w:r w:rsidR="00543F14" w:rsidRPr="00543F14">
        <w:rPr>
          <w:rFonts w:eastAsia="Times New Roman" w:cstheme="minorHAnsi"/>
          <w:sz w:val="24"/>
          <w:szCs w:val="24"/>
          <w:lang w:eastAsia="en-GB"/>
        </w:rPr>
        <w:t>rant recipients will be required to establish their own evaluative processes to drive continuous improvement and monitoring processes will include grant recipients evidencing how they do this and to what effect.</w:t>
      </w:r>
      <w:r w:rsidR="00B263F6">
        <w:rPr>
          <w:rFonts w:eastAsia="Times New Roman" w:cstheme="minorHAnsi"/>
          <w:sz w:val="24"/>
          <w:szCs w:val="24"/>
          <w:lang w:eastAsia="en-GB"/>
        </w:rPr>
        <w:t xml:space="preserve"> </w:t>
      </w:r>
    </w:p>
    <w:p w14:paraId="34584E7D" w14:textId="77777777" w:rsidR="00543F14" w:rsidRPr="00543F14" w:rsidRDefault="00543F14" w:rsidP="00543F14">
      <w:pPr>
        <w:overflowPunct w:val="0"/>
        <w:autoSpaceDE w:val="0"/>
        <w:autoSpaceDN w:val="0"/>
        <w:adjustRightInd w:val="0"/>
        <w:spacing w:after="0" w:line="240" w:lineRule="auto"/>
        <w:textAlignment w:val="baseline"/>
        <w:rPr>
          <w:rFonts w:eastAsia="Times New Roman" w:cstheme="minorHAnsi"/>
          <w:sz w:val="24"/>
          <w:szCs w:val="24"/>
          <w:lang w:eastAsia="en-GB"/>
        </w:rPr>
      </w:pPr>
    </w:p>
    <w:p w14:paraId="3AC7D05A" w14:textId="61131A32" w:rsidR="00543F14" w:rsidRDefault="00543F14" w:rsidP="00543F14">
      <w:pPr>
        <w:overflowPunct w:val="0"/>
        <w:autoSpaceDE w:val="0"/>
        <w:autoSpaceDN w:val="0"/>
        <w:adjustRightInd w:val="0"/>
        <w:spacing w:after="0" w:line="240" w:lineRule="auto"/>
        <w:textAlignment w:val="baseline"/>
        <w:rPr>
          <w:rFonts w:eastAsia="Times New Roman" w:cstheme="minorHAnsi"/>
          <w:sz w:val="24"/>
          <w:szCs w:val="24"/>
          <w:lang w:eastAsia="en-GB"/>
        </w:rPr>
      </w:pPr>
      <w:r w:rsidRPr="00543F14">
        <w:rPr>
          <w:rFonts w:eastAsia="Times New Roman" w:cstheme="minorHAnsi"/>
          <w:sz w:val="24"/>
          <w:szCs w:val="24"/>
          <w:lang w:eastAsia="en-GB"/>
        </w:rPr>
        <w:t xml:space="preserve">The Scottish </w:t>
      </w:r>
      <w:r w:rsidR="003E5548">
        <w:rPr>
          <w:rFonts w:eastAsia="Times New Roman" w:cstheme="minorHAnsi"/>
          <w:sz w:val="24"/>
          <w:szCs w:val="24"/>
          <w:lang w:eastAsia="en-GB"/>
        </w:rPr>
        <w:t>G</w:t>
      </w:r>
      <w:r w:rsidRPr="00543F14">
        <w:rPr>
          <w:rFonts w:eastAsia="Times New Roman" w:cstheme="minorHAnsi"/>
          <w:sz w:val="24"/>
          <w:szCs w:val="24"/>
          <w:lang w:eastAsia="en-GB"/>
        </w:rPr>
        <w:t xml:space="preserve">overnment </w:t>
      </w:r>
      <w:r w:rsidR="00690493">
        <w:rPr>
          <w:rFonts w:eastAsia="Times New Roman" w:cstheme="minorHAnsi"/>
          <w:sz w:val="24"/>
          <w:szCs w:val="24"/>
          <w:lang w:eastAsia="en-GB"/>
        </w:rPr>
        <w:t xml:space="preserve">has developed </w:t>
      </w:r>
      <w:r w:rsidRPr="00543F14">
        <w:rPr>
          <w:rFonts w:eastAsia="Times New Roman" w:cstheme="minorHAnsi"/>
          <w:sz w:val="24"/>
          <w:szCs w:val="24"/>
          <w:lang w:eastAsia="en-GB"/>
        </w:rPr>
        <w:t>a Continuous Improvement tool-kit for use by LEPs and individual employability delivery organisations and grant recipients</w:t>
      </w:r>
      <w:r w:rsidR="00690493">
        <w:rPr>
          <w:rFonts w:eastAsia="Times New Roman" w:cstheme="minorHAnsi"/>
          <w:sz w:val="24"/>
          <w:szCs w:val="24"/>
          <w:lang w:eastAsia="en-GB"/>
        </w:rPr>
        <w:t xml:space="preserve">- </w:t>
      </w:r>
      <w:hyperlink r:id="rId22" w:history="1">
        <w:r w:rsidR="00CB52BB" w:rsidRPr="009A3B95">
          <w:rPr>
            <w:rStyle w:val="Hyperlink"/>
            <w:rFonts w:eastAsia="Times New Roman" w:cstheme="minorHAnsi"/>
            <w:sz w:val="24"/>
            <w:szCs w:val="24"/>
            <w:lang w:eastAsia="en-GB"/>
          </w:rPr>
          <w:t>https://www.employabilityinscotland.com/resources-for-partners/toolkits/</w:t>
        </w:r>
      </w:hyperlink>
    </w:p>
    <w:p w14:paraId="77128E8D" w14:textId="58082AE0" w:rsidR="00D64A7C" w:rsidRDefault="00543F14" w:rsidP="00C63630">
      <w:pPr>
        <w:overflowPunct w:val="0"/>
        <w:autoSpaceDE w:val="0"/>
        <w:autoSpaceDN w:val="0"/>
        <w:adjustRightInd w:val="0"/>
        <w:spacing w:after="0" w:line="240" w:lineRule="auto"/>
        <w:textAlignment w:val="baseline"/>
        <w:rPr>
          <w:rFonts w:eastAsia="Times New Roman" w:cstheme="minorHAnsi"/>
          <w:sz w:val="24"/>
          <w:szCs w:val="24"/>
          <w:lang w:eastAsia="en-GB"/>
        </w:rPr>
      </w:pPr>
      <w:r w:rsidRPr="00543F14">
        <w:rPr>
          <w:rFonts w:eastAsia="Times New Roman" w:cstheme="minorHAnsi"/>
          <w:sz w:val="24"/>
          <w:szCs w:val="24"/>
          <w:lang w:eastAsia="en-GB"/>
        </w:rPr>
        <w:t xml:space="preserve"> </w:t>
      </w:r>
    </w:p>
    <w:p w14:paraId="4A084AE6" w14:textId="77777777" w:rsidR="004E1F7D" w:rsidRDefault="004E1F7D" w:rsidP="00C63630">
      <w:pPr>
        <w:overflowPunct w:val="0"/>
        <w:autoSpaceDE w:val="0"/>
        <w:autoSpaceDN w:val="0"/>
        <w:adjustRightInd w:val="0"/>
        <w:spacing w:after="0" w:line="240" w:lineRule="auto"/>
        <w:textAlignment w:val="baseline"/>
        <w:rPr>
          <w:rFonts w:cstheme="minorHAnsi"/>
          <w:sz w:val="24"/>
          <w:szCs w:val="24"/>
        </w:rPr>
      </w:pPr>
    </w:p>
    <w:p w14:paraId="160071D0" w14:textId="77777777" w:rsidR="004D4C73" w:rsidRDefault="004D4C73" w:rsidP="00C63630">
      <w:pPr>
        <w:overflowPunct w:val="0"/>
        <w:autoSpaceDE w:val="0"/>
        <w:autoSpaceDN w:val="0"/>
        <w:adjustRightInd w:val="0"/>
        <w:spacing w:after="0" w:line="240" w:lineRule="auto"/>
        <w:textAlignment w:val="baseline"/>
        <w:rPr>
          <w:rFonts w:cstheme="minorHAnsi"/>
          <w:sz w:val="24"/>
          <w:szCs w:val="24"/>
        </w:rPr>
      </w:pPr>
    </w:p>
    <w:p w14:paraId="6930E706" w14:textId="77777777" w:rsidR="004D4C73" w:rsidRDefault="004D4C73" w:rsidP="00C63630">
      <w:pPr>
        <w:overflowPunct w:val="0"/>
        <w:autoSpaceDE w:val="0"/>
        <w:autoSpaceDN w:val="0"/>
        <w:adjustRightInd w:val="0"/>
        <w:spacing w:after="0" w:line="240" w:lineRule="auto"/>
        <w:textAlignment w:val="baseline"/>
        <w:rPr>
          <w:rFonts w:cstheme="minorHAnsi"/>
          <w:sz w:val="24"/>
          <w:szCs w:val="24"/>
        </w:rPr>
      </w:pPr>
    </w:p>
    <w:p w14:paraId="059663D1" w14:textId="77777777" w:rsidR="004D4C73" w:rsidRDefault="004D4C73" w:rsidP="00C63630">
      <w:pPr>
        <w:overflowPunct w:val="0"/>
        <w:autoSpaceDE w:val="0"/>
        <w:autoSpaceDN w:val="0"/>
        <w:adjustRightInd w:val="0"/>
        <w:spacing w:after="0" w:line="240" w:lineRule="auto"/>
        <w:textAlignment w:val="baseline"/>
        <w:rPr>
          <w:rFonts w:cstheme="minorHAnsi"/>
          <w:sz w:val="24"/>
          <w:szCs w:val="24"/>
        </w:rPr>
      </w:pPr>
    </w:p>
    <w:p w14:paraId="4CA92E92" w14:textId="77777777" w:rsidR="004D4C73" w:rsidRDefault="004D4C73" w:rsidP="00C63630">
      <w:pPr>
        <w:overflowPunct w:val="0"/>
        <w:autoSpaceDE w:val="0"/>
        <w:autoSpaceDN w:val="0"/>
        <w:adjustRightInd w:val="0"/>
        <w:spacing w:after="0" w:line="240" w:lineRule="auto"/>
        <w:textAlignment w:val="baseline"/>
        <w:rPr>
          <w:rFonts w:cstheme="minorHAnsi"/>
          <w:sz w:val="24"/>
          <w:szCs w:val="24"/>
        </w:rPr>
      </w:pPr>
    </w:p>
    <w:p w14:paraId="06225136" w14:textId="77777777" w:rsidR="004D4C73" w:rsidRDefault="004D4C73" w:rsidP="00C63630">
      <w:pPr>
        <w:overflowPunct w:val="0"/>
        <w:autoSpaceDE w:val="0"/>
        <w:autoSpaceDN w:val="0"/>
        <w:adjustRightInd w:val="0"/>
        <w:spacing w:after="0" w:line="240" w:lineRule="auto"/>
        <w:textAlignment w:val="baseline"/>
        <w:rPr>
          <w:rFonts w:cstheme="minorHAnsi"/>
          <w:sz w:val="24"/>
          <w:szCs w:val="24"/>
        </w:rPr>
      </w:pPr>
    </w:p>
    <w:p w14:paraId="1C1492B0" w14:textId="77777777" w:rsidR="004D4C73" w:rsidRDefault="004D4C73" w:rsidP="00C63630">
      <w:pPr>
        <w:overflowPunct w:val="0"/>
        <w:autoSpaceDE w:val="0"/>
        <w:autoSpaceDN w:val="0"/>
        <w:adjustRightInd w:val="0"/>
        <w:spacing w:after="0" w:line="240" w:lineRule="auto"/>
        <w:textAlignment w:val="baseline"/>
        <w:rPr>
          <w:rFonts w:cstheme="minorHAnsi"/>
          <w:sz w:val="24"/>
          <w:szCs w:val="24"/>
        </w:rPr>
      </w:pPr>
    </w:p>
    <w:p w14:paraId="72139A85" w14:textId="77777777" w:rsidR="004D4C73" w:rsidRDefault="004D4C73" w:rsidP="00C63630">
      <w:pPr>
        <w:overflowPunct w:val="0"/>
        <w:autoSpaceDE w:val="0"/>
        <w:autoSpaceDN w:val="0"/>
        <w:adjustRightInd w:val="0"/>
        <w:spacing w:after="0" w:line="240" w:lineRule="auto"/>
        <w:textAlignment w:val="baseline"/>
        <w:rPr>
          <w:rFonts w:cstheme="minorHAnsi"/>
          <w:sz w:val="24"/>
          <w:szCs w:val="24"/>
        </w:rPr>
      </w:pPr>
    </w:p>
    <w:p w14:paraId="44E69516" w14:textId="77777777" w:rsidR="004D4C73" w:rsidRDefault="004D4C73" w:rsidP="00C63630">
      <w:pPr>
        <w:overflowPunct w:val="0"/>
        <w:autoSpaceDE w:val="0"/>
        <w:autoSpaceDN w:val="0"/>
        <w:adjustRightInd w:val="0"/>
        <w:spacing w:after="0" w:line="240" w:lineRule="auto"/>
        <w:textAlignment w:val="baseline"/>
        <w:rPr>
          <w:rFonts w:cstheme="minorHAnsi"/>
          <w:sz w:val="24"/>
          <w:szCs w:val="24"/>
        </w:rPr>
      </w:pPr>
    </w:p>
    <w:p w14:paraId="56D05CD3" w14:textId="77777777" w:rsidR="004D4C73" w:rsidRDefault="004D4C73" w:rsidP="00C63630">
      <w:pPr>
        <w:overflowPunct w:val="0"/>
        <w:autoSpaceDE w:val="0"/>
        <w:autoSpaceDN w:val="0"/>
        <w:adjustRightInd w:val="0"/>
        <w:spacing w:after="0" w:line="240" w:lineRule="auto"/>
        <w:textAlignment w:val="baseline"/>
        <w:rPr>
          <w:rFonts w:cstheme="minorHAnsi"/>
          <w:sz w:val="24"/>
          <w:szCs w:val="24"/>
        </w:rPr>
      </w:pPr>
    </w:p>
    <w:p w14:paraId="36987C11" w14:textId="77777777" w:rsidR="004D4C73" w:rsidRDefault="004D4C73" w:rsidP="00C63630">
      <w:pPr>
        <w:overflowPunct w:val="0"/>
        <w:autoSpaceDE w:val="0"/>
        <w:autoSpaceDN w:val="0"/>
        <w:adjustRightInd w:val="0"/>
        <w:spacing w:after="0" w:line="240" w:lineRule="auto"/>
        <w:textAlignment w:val="baseline"/>
        <w:rPr>
          <w:rFonts w:cstheme="minorHAnsi"/>
          <w:sz w:val="24"/>
          <w:szCs w:val="24"/>
        </w:rPr>
      </w:pPr>
    </w:p>
    <w:p w14:paraId="2B62B3E8" w14:textId="77777777" w:rsidR="004D4C73" w:rsidRDefault="004D4C73" w:rsidP="00C63630">
      <w:pPr>
        <w:overflowPunct w:val="0"/>
        <w:autoSpaceDE w:val="0"/>
        <w:autoSpaceDN w:val="0"/>
        <w:adjustRightInd w:val="0"/>
        <w:spacing w:after="0" w:line="240" w:lineRule="auto"/>
        <w:textAlignment w:val="baseline"/>
        <w:rPr>
          <w:rFonts w:cstheme="minorHAnsi"/>
          <w:sz w:val="24"/>
          <w:szCs w:val="24"/>
        </w:rPr>
      </w:pPr>
    </w:p>
    <w:p w14:paraId="05E8056C" w14:textId="77777777" w:rsidR="004D4C73" w:rsidRDefault="004D4C73" w:rsidP="00C63630">
      <w:pPr>
        <w:overflowPunct w:val="0"/>
        <w:autoSpaceDE w:val="0"/>
        <w:autoSpaceDN w:val="0"/>
        <w:adjustRightInd w:val="0"/>
        <w:spacing w:after="0" w:line="240" w:lineRule="auto"/>
        <w:textAlignment w:val="baseline"/>
        <w:rPr>
          <w:rFonts w:cstheme="minorHAnsi"/>
          <w:sz w:val="24"/>
          <w:szCs w:val="24"/>
        </w:rPr>
      </w:pPr>
    </w:p>
    <w:p w14:paraId="6AD23EF9" w14:textId="77777777" w:rsidR="004D4C73" w:rsidRDefault="004D4C73" w:rsidP="00C63630">
      <w:pPr>
        <w:overflowPunct w:val="0"/>
        <w:autoSpaceDE w:val="0"/>
        <w:autoSpaceDN w:val="0"/>
        <w:adjustRightInd w:val="0"/>
        <w:spacing w:after="0" w:line="240" w:lineRule="auto"/>
        <w:textAlignment w:val="baseline"/>
        <w:rPr>
          <w:rFonts w:cstheme="minorHAnsi"/>
          <w:sz w:val="24"/>
          <w:szCs w:val="24"/>
        </w:rPr>
      </w:pPr>
    </w:p>
    <w:p w14:paraId="4AA2001C" w14:textId="77777777" w:rsidR="004D4C73" w:rsidRPr="00543F14" w:rsidRDefault="004D4C73" w:rsidP="00C63630">
      <w:pPr>
        <w:overflowPunct w:val="0"/>
        <w:autoSpaceDE w:val="0"/>
        <w:autoSpaceDN w:val="0"/>
        <w:adjustRightInd w:val="0"/>
        <w:spacing w:after="0" w:line="240" w:lineRule="auto"/>
        <w:textAlignment w:val="baseline"/>
        <w:rPr>
          <w:rFonts w:cstheme="minorHAnsi"/>
          <w:sz w:val="24"/>
          <w:szCs w:val="24"/>
        </w:rPr>
      </w:pPr>
    </w:p>
    <w:p w14:paraId="376EFFAA" w14:textId="129AD058" w:rsidR="0084563E" w:rsidRPr="009871D7" w:rsidRDefault="0084563E" w:rsidP="00696047">
      <w:pPr>
        <w:pStyle w:val="ListParagraph"/>
        <w:numPr>
          <w:ilvl w:val="0"/>
          <w:numId w:val="18"/>
        </w:numPr>
        <w:shd w:val="clear" w:color="auto" w:fill="C5E0B3" w:themeFill="accent6" w:themeFillTint="66"/>
        <w:rPr>
          <w:rFonts w:cstheme="minorHAnsi"/>
          <w:b/>
          <w:bCs/>
          <w:sz w:val="28"/>
          <w:szCs w:val="28"/>
        </w:rPr>
      </w:pPr>
      <w:r w:rsidRPr="009871D7">
        <w:rPr>
          <w:rFonts w:cstheme="minorHAnsi"/>
          <w:b/>
          <w:bCs/>
          <w:sz w:val="28"/>
          <w:szCs w:val="28"/>
        </w:rPr>
        <w:lastRenderedPageBreak/>
        <w:t xml:space="preserve">Key Data </w:t>
      </w:r>
      <w:r w:rsidR="00685490" w:rsidRPr="009871D7">
        <w:rPr>
          <w:rFonts w:cstheme="minorHAnsi"/>
          <w:b/>
          <w:bCs/>
          <w:sz w:val="28"/>
          <w:szCs w:val="28"/>
        </w:rPr>
        <w:t xml:space="preserve">and </w:t>
      </w:r>
      <w:r w:rsidR="000A19EB" w:rsidRPr="009871D7">
        <w:rPr>
          <w:rFonts w:cstheme="minorHAnsi"/>
          <w:b/>
          <w:bCs/>
          <w:sz w:val="28"/>
          <w:szCs w:val="28"/>
        </w:rPr>
        <w:t>Local S</w:t>
      </w:r>
      <w:r w:rsidR="00685490" w:rsidRPr="009871D7">
        <w:rPr>
          <w:rFonts w:cstheme="minorHAnsi"/>
          <w:b/>
          <w:bCs/>
          <w:sz w:val="28"/>
          <w:szCs w:val="28"/>
        </w:rPr>
        <w:t xml:space="preserve">trategic </w:t>
      </w:r>
      <w:r w:rsidR="000A19EB" w:rsidRPr="009871D7">
        <w:rPr>
          <w:rFonts w:cstheme="minorHAnsi"/>
          <w:b/>
          <w:bCs/>
          <w:sz w:val="28"/>
          <w:szCs w:val="28"/>
        </w:rPr>
        <w:t>D</w:t>
      </w:r>
      <w:r w:rsidR="00685490" w:rsidRPr="009871D7">
        <w:rPr>
          <w:rFonts w:cstheme="minorHAnsi"/>
          <w:b/>
          <w:bCs/>
          <w:sz w:val="28"/>
          <w:szCs w:val="28"/>
        </w:rPr>
        <w:t xml:space="preserve">ocuments </w:t>
      </w:r>
      <w:r w:rsidRPr="009871D7">
        <w:rPr>
          <w:rFonts w:cstheme="minorHAnsi"/>
          <w:b/>
          <w:bCs/>
          <w:sz w:val="28"/>
          <w:szCs w:val="28"/>
        </w:rPr>
        <w:t xml:space="preserve">to Support </w:t>
      </w:r>
      <w:r w:rsidR="00720015" w:rsidRPr="009871D7">
        <w:rPr>
          <w:rFonts w:cstheme="minorHAnsi"/>
          <w:b/>
          <w:bCs/>
          <w:sz w:val="28"/>
          <w:szCs w:val="28"/>
        </w:rPr>
        <w:t xml:space="preserve">Grant </w:t>
      </w:r>
      <w:r w:rsidRPr="009871D7">
        <w:rPr>
          <w:rFonts w:cstheme="minorHAnsi"/>
          <w:b/>
          <w:bCs/>
          <w:sz w:val="28"/>
          <w:szCs w:val="28"/>
        </w:rPr>
        <w:t>Applicants</w:t>
      </w:r>
      <w:r w:rsidR="00871E44" w:rsidRPr="009871D7">
        <w:rPr>
          <w:rFonts w:cstheme="minorHAnsi"/>
          <w:b/>
          <w:bCs/>
          <w:sz w:val="28"/>
          <w:szCs w:val="28"/>
        </w:rPr>
        <w:t xml:space="preserve"> </w:t>
      </w:r>
    </w:p>
    <w:p w14:paraId="2CD47C54" w14:textId="0119BA6B" w:rsidR="0030599C" w:rsidRDefault="00C30DCE" w:rsidP="00C63630">
      <w:pPr>
        <w:rPr>
          <w:rFonts w:cstheme="minorHAnsi"/>
          <w:color w:val="FF0000"/>
          <w:sz w:val="24"/>
          <w:szCs w:val="24"/>
        </w:rPr>
      </w:pPr>
      <w:r>
        <w:rPr>
          <w:rFonts w:cstheme="minorHAnsi"/>
          <w:sz w:val="24"/>
          <w:szCs w:val="24"/>
        </w:rPr>
        <w:t xml:space="preserve">Further useful data sources can be found below. </w:t>
      </w:r>
    </w:p>
    <w:p w14:paraId="3FBB7F7F" w14:textId="208FE564" w:rsidR="005245BA" w:rsidRPr="003F4FA8" w:rsidRDefault="005245BA" w:rsidP="00C63630">
      <w:pPr>
        <w:rPr>
          <w:rFonts w:cstheme="minorHAnsi"/>
          <w:color w:val="FF0000"/>
          <w:sz w:val="24"/>
          <w:szCs w:val="24"/>
        </w:rPr>
      </w:pPr>
      <w:r w:rsidRPr="005245BA">
        <w:rPr>
          <w:rFonts w:cstheme="minorHAnsi"/>
          <w:b/>
          <w:bCs/>
          <w:sz w:val="24"/>
          <w:szCs w:val="24"/>
        </w:rPr>
        <w:t>UKSPF Technical Note 25/26</w:t>
      </w:r>
      <w:r w:rsidRPr="005245BA">
        <w:rPr>
          <w:rFonts w:cstheme="minorHAnsi"/>
          <w:sz w:val="24"/>
          <w:szCs w:val="24"/>
        </w:rPr>
        <w:t xml:space="preserve"> </w:t>
      </w:r>
      <w:hyperlink r:id="rId23" w:history="1">
        <w:r w:rsidRPr="00202710">
          <w:rPr>
            <w:rStyle w:val="Hyperlink"/>
            <w:rFonts w:cstheme="minorHAnsi"/>
            <w:sz w:val="24"/>
            <w:szCs w:val="24"/>
          </w:rPr>
          <w:t>https://www.gov.uk/government/publications/uk-shared-prosperity-fund-prospectus/uk-shared-prosperity-fund-2025-26-technical-note</w:t>
        </w:r>
      </w:hyperlink>
      <w:r>
        <w:rPr>
          <w:rFonts w:cstheme="minorHAnsi"/>
          <w:color w:val="FF0000"/>
          <w:sz w:val="24"/>
          <w:szCs w:val="24"/>
        </w:rPr>
        <w:t xml:space="preserve"> </w:t>
      </w:r>
    </w:p>
    <w:p w14:paraId="4B5AD949" w14:textId="69CF4DA8" w:rsidR="00CB52BB" w:rsidRPr="00CB52BB" w:rsidRDefault="00CB52BB" w:rsidP="00C63630">
      <w:pPr>
        <w:rPr>
          <w:rFonts w:cstheme="minorHAnsi"/>
          <w:sz w:val="24"/>
          <w:szCs w:val="24"/>
        </w:rPr>
      </w:pPr>
      <w:r>
        <w:rPr>
          <w:rFonts w:cstheme="minorHAnsi"/>
          <w:b/>
          <w:bCs/>
          <w:sz w:val="24"/>
          <w:szCs w:val="24"/>
        </w:rPr>
        <w:t xml:space="preserve">Scottish Government No One Left Behind Strategic Plan  </w:t>
      </w:r>
      <w:hyperlink r:id="rId24" w:history="1">
        <w:r w:rsidRPr="00CB52BB">
          <w:rPr>
            <w:rStyle w:val="Hyperlink"/>
            <w:rFonts w:cstheme="minorHAnsi"/>
            <w:sz w:val="24"/>
            <w:szCs w:val="24"/>
          </w:rPr>
          <w:t>https://www.gov.scot/publications/no-one-left-behind-employability-strategic-plan-2024-2027/</w:t>
        </w:r>
      </w:hyperlink>
    </w:p>
    <w:p w14:paraId="75FB80B1" w14:textId="19F1966E" w:rsidR="0030599C" w:rsidRPr="00ED0487" w:rsidRDefault="0030599C" w:rsidP="00C63630">
      <w:pPr>
        <w:rPr>
          <w:rFonts w:cstheme="minorHAnsi"/>
          <w:sz w:val="24"/>
          <w:szCs w:val="24"/>
        </w:rPr>
      </w:pPr>
      <w:r w:rsidRPr="00ED0487">
        <w:rPr>
          <w:rFonts w:cstheme="minorHAnsi"/>
          <w:b/>
          <w:bCs/>
          <w:sz w:val="24"/>
          <w:szCs w:val="24"/>
        </w:rPr>
        <w:t>NOMIS</w:t>
      </w:r>
      <w:r w:rsidR="00B40C0A" w:rsidRPr="00ED0487">
        <w:rPr>
          <w:rFonts w:cstheme="minorHAnsi"/>
          <w:b/>
          <w:bCs/>
          <w:sz w:val="24"/>
          <w:szCs w:val="24"/>
        </w:rPr>
        <w:t xml:space="preserve"> </w:t>
      </w:r>
      <w:r w:rsidR="00B40C0A" w:rsidRPr="00ED0487">
        <w:rPr>
          <w:rFonts w:cstheme="minorHAnsi"/>
          <w:sz w:val="24"/>
          <w:szCs w:val="24"/>
        </w:rPr>
        <w:t xml:space="preserve">- </w:t>
      </w:r>
      <w:hyperlink r:id="rId25" w:history="1">
        <w:r w:rsidR="005C085D" w:rsidRPr="005C085D">
          <w:rPr>
            <w:color w:val="0000FF"/>
            <w:u w:val="single"/>
          </w:rPr>
          <w:t>Labour Market Profile - Nomis - Official Census and Labour Market Statistics</w:t>
        </w:r>
      </w:hyperlink>
      <w:r w:rsidR="005C085D">
        <w:t xml:space="preserve"> </w:t>
      </w:r>
      <w:r w:rsidR="00000DB7" w:rsidRPr="00ED0487">
        <w:rPr>
          <w:rFonts w:cstheme="minorHAnsi"/>
          <w:sz w:val="24"/>
          <w:szCs w:val="24"/>
        </w:rPr>
        <w:t xml:space="preserve">NOMIS </w:t>
      </w:r>
      <w:r w:rsidR="00C36489" w:rsidRPr="00ED0487">
        <w:rPr>
          <w:rFonts w:cstheme="minorHAnsi"/>
          <w:sz w:val="24"/>
          <w:szCs w:val="24"/>
        </w:rPr>
        <w:t>provides key and regularly updated data on unemployment and claimant counts</w:t>
      </w:r>
      <w:r w:rsidR="00B67BCE" w:rsidRPr="00ED0487">
        <w:rPr>
          <w:rFonts w:cstheme="minorHAnsi"/>
          <w:sz w:val="24"/>
          <w:szCs w:val="24"/>
        </w:rPr>
        <w:t xml:space="preserve"> </w:t>
      </w:r>
      <w:r w:rsidR="003E5548">
        <w:rPr>
          <w:rFonts w:cstheme="minorHAnsi"/>
          <w:sz w:val="24"/>
          <w:szCs w:val="24"/>
        </w:rPr>
        <w:t>in</w:t>
      </w:r>
      <w:r w:rsidR="00B67BCE" w:rsidRPr="00ED0487">
        <w:rPr>
          <w:rFonts w:cstheme="minorHAnsi"/>
          <w:sz w:val="24"/>
          <w:szCs w:val="24"/>
        </w:rPr>
        <w:t xml:space="preserve"> </w:t>
      </w:r>
      <w:r w:rsidR="00777EEB">
        <w:rPr>
          <w:rFonts w:cstheme="minorHAnsi"/>
          <w:sz w:val="24"/>
          <w:szCs w:val="24"/>
        </w:rPr>
        <w:t>West Dunbartonshire</w:t>
      </w:r>
      <w:r w:rsidR="00B67BCE" w:rsidRPr="00ED0487">
        <w:rPr>
          <w:rFonts w:cstheme="minorHAnsi"/>
          <w:sz w:val="24"/>
          <w:szCs w:val="24"/>
        </w:rPr>
        <w:t xml:space="preserve"> and national levels.  This includes data on economic inactivity levels, and </w:t>
      </w:r>
      <w:r w:rsidR="003E5548">
        <w:rPr>
          <w:rFonts w:cstheme="minorHAnsi"/>
          <w:sz w:val="24"/>
          <w:szCs w:val="24"/>
        </w:rPr>
        <w:t>date can be analysed</w:t>
      </w:r>
      <w:r w:rsidR="00B67BCE" w:rsidRPr="00ED0487">
        <w:rPr>
          <w:rFonts w:cstheme="minorHAnsi"/>
          <w:sz w:val="24"/>
          <w:szCs w:val="24"/>
        </w:rPr>
        <w:t xml:space="preserve"> by </w:t>
      </w:r>
      <w:r w:rsidR="00CF7FE1" w:rsidRPr="00ED0487">
        <w:rPr>
          <w:rFonts w:cstheme="minorHAnsi"/>
          <w:sz w:val="24"/>
          <w:szCs w:val="24"/>
        </w:rPr>
        <w:t xml:space="preserve">gender, age, and priority geographic areas. </w:t>
      </w:r>
      <w:r w:rsidR="00C36489" w:rsidRPr="00ED0487">
        <w:rPr>
          <w:rFonts w:cstheme="minorHAnsi"/>
          <w:sz w:val="24"/>
          <w:szCs w:val="24"/>
        </w:rPr>
        <w:t xml:space="preserve"> </w:t>
      </w:r>
    </w:p>
    <w:p w14:paraId="2237B5FD" w14:textId="06601277" w:rsidR="00810576" w:rsidRPr="00ED0487" w:rsidRDefault="0030599C" w:rsidP="00C63630">
      <w:pPr>
        <w:rPr>
          <w:sz w:val="24"/>
          <w:szCs w:val="24"/>
        </w:rPr>
      </w:pPr>
      <w:r w:rsidRPr="00ED0487">
        <w:rPr>
          <w:rFonts w:cstheme="minorHAnsi"/>
          <w:b/>
          <w:bCs/>
          <w:sz w:val="24"/>
          <w:szCs w:val="24"/>
        </w:rPr>
        <w:t>SDS</w:t>
      </w:r>
      <w:r w:rsidR="0068049A" w:rsidRPr="00ED0487">
        <w:rPr>
          <w:rFonts w:cstheme="minorHAnsi"/>
          <w:b/>
          <w:bCs/>
          <w:sz w:val="24"/>
          <w:szCs w:val="24"/>
        </w:rPr>
        <w:t xml:space="preserve"> Regional </w:t>
      </w:r>
      <w:r w:rsidR="00F536C8" w:rsidRPr="00ED0487">
        <w:rPr>
          <w:rFonts w:cstheme="minorHAnsi"/>
          <w:b/>
          <w:bCs/>
          <w:sz w:val="24"/>
          <w:szCs w:val="24"/>
        </w:rPr>
        <w:t>Skills Assessment</w:t>
      </w:r>
      <w:r w:rsidR="00F536C8" w:rsidRPr="00ED0487">
        <w:rPr>
          <w:rFonts w:cstheme="minorHAnsi"/>
          <w:sz w:val="24"/>
          <w:szCs w:val="24"/>
        </w:rPr>
        <w:t xml:space="preserve"> - </w:t>
      </w:r>
      <w:hyperlink r:id="rId26" w:history="1">
        <w:r w:rsidR="00E2083D" w:rsidRPr="00ED0487">
          <w:rPr>
            <w:rStyle w:val="Hyperlink"/>
            <w:rFonts w:ascii="Calibri" w:hAnsi="Calibri" w:cs="Calibri"/>
            <w:sz w:val="24"/>
            <w:szCs w:val="24"/>
          </w:rPr>
          <w:t>https://www.skillsdevelopmentscotland.co.uk/what-we-do/skills-planning-alignment/regional-skills-assessments/</w:t>
        </w:r>
      </w:hyperlink>
      <w:r w:rsidR="00CE66EB" w:rsidRPr="00ED0487">
        <w:rPr>
          <w:rStyle w:val="Hyperlink"/>
          <w:rFonts w:ascii="Calibri" w:hAnsi="Calibri" w:cs="Calibri"/>
          <w:sz w:val="24"/>
          <w:szCs w:val="24"/>
        </w:rPr>
        <w:t xml:space="preserve">.  </w:t>
      </w:r>
      <w:r w:rsidR="00CE66EB" w:rsidRPr="00ED0487">
        <w:rPr>
          <w:sz w:val="24"/>
          <w:szCs w:val="24"/>
        </w:rPr>
        <w:t>Th</w:t>
      </w:r>
      <w:r w:rsidR="00A43A37" w:rsidRPr="00ED0487">
        <w:rPr>
          <w:sz w:val="24"/>
          <w:szCs w:val="24"/>
        </w:rPr>
        <w:t xml:space="preserve">ese documents </w:t>
      </w:r>
      <w:r w:rsidR="00245B58" w:rsidRPr="00ED0487">
        <w:rPr>
          <w:sz w:val="24"/>
          <w:szCs w:val="24"/>
        </w:rPr>
        <w:t>contain</w:t>
      </w:r>
      <w:r w:rsidR="00CE66EB" w:rsidRPr="00ED0487">
        <w:rPr>
          <w:sz w:val="24"/>
          <w:szCs w:val="24"/>
        </w:rPr>
        <w:t xml:space="preserve"> </w:t>
      </w:r>
      <w:r w:rsidR="003907DE" w:rsidRPr="00ED0487">
        <w:rPr>
          <w:sz w:val="24"/>
          <w:szCs w:val="24"/>
        </w:rPr>
        <w:t xml:space="preserve">a wealth of </w:t>
      </w:r>
      <w:r w:rsidR="00A43A37" w:rsidRPr="00ED0487">
        <w:rPr>
          <w:sz w:val="24"/>
          <w:szCs w:val="24"/>
        </w:rPr>
        <w:t>labour market data</w:t>
      </w:r>
      <w:r w:rsidR="00245B58" w:rsidRPr="00ED0487">
        <w:rPr>
          <w:sz w:val="24"/>
          <w:szCs w:val="24"/>
        </w:rPr>
        <w:t>, including key data on school leavers</w:t>
      </w:r>
      <w:r w:rsidR="00C072F0" w:rsidRPr="00ED0487">
        <w:rPr>
          <w:sz w:val="24"/>
          <w:szCs w:val="24"/>
        </w:rPr>
        <w:t xml:space="preserve"> </w:t>
      </w:r>
      <w:r w:rsidR="003E5548">
        <w:rPr>
          <w:sz w:val="24"/>
          <w:szCs w:val="24"/>
        </w:rPr>
        <w:t>through</w:t>
      </w:r>
      <w:r w:rsidR="00C072F0" w:rsidRPr="00ED0487">
        <w:rPr>
          <w:sz w:val="24"/>
          <w:szCs w:val="24"/>
        </w:rPr>
        <w:t xml:space="preserve"> the Annual Participation Measure.  </w:t>
      </w:r>
      <w:r w:rsidR="00363712" w:rsidRPr="00ED0487">
        <w:rPr>
          <w:sz w:val="24"/>
          <w:szCs w:val="24"/>
        </w:rPr>
        <w:t>This is broken down by age, gender, disabilities</w:t>
      </w:r>
      <w:r w:rsidR="00ED0487" w:rsidRPr="00ED0487">
        <w:rPr>
          <w:sz w:val="24"/>
          <w:szCs w:val="24"/>
        </w:rPr>
        <w:t xml:space="preserve">, and priority </w:t>
      </w:r>
      <w:proofErr w:type="spellStart"/>
      <w:r w:rsidR="00ED0487" w:rsidRPr="00ED0487">
        <w:rPr>
          <w:sz w:val="24"/>
          <w:szCs w:val="24"/>
        </w:rPr>
        <w:t>datazones</w:t>
      </w:r>
      <w:proofErr w:type="spellEnd"/>
      <w:r w:rsidR="00ED0487" w:rsidRPr="00ED0487">
        <w:rPr>
          <w:sz w:val="24"/>
          <w:szCs w:val="24"/>
        </w:rPr>
        <w:t>.</w:t>
      </w:r>
      <w:r w:rsidR="00334CD0">
        <w:rPr>
          <w:sz w:val="24"/>
          <w:szCs w:val="24"/>
        </w:rPr>
        <w:t xml:space="preserve">  Employment forecasts </w:t>
      </w:r>
      <w:r w:rsidR="008A094A">
        <w:rPr>
          <w:sz w:val="24"/>
          <w:szCs w:val="24"/>
        </w:rPr>
        <w:t xml:space="preserve">to 2025 </w:t>
      </w:r>
      <w:r w:rsidR="00334CD0">
        <w:rPr>
          <w:sz w:val="24"/>
          <w:szCs w:val="24"/>
        </w:rPr>
        <w:t>for</w:t>
      </w:r>
      <w:r w:rsidR="00ED0487" w:rsidRPr="00ED0487">
        <w:rPr>
          <w:sz w:val="24"/>
          <w:szCs w:val="24"/>
        </w:rPr>
        <w:t xml:space="preserve"> </w:t>
      </w:r>
      <w:r w:rsidR="00777EEB">
        <w:rPr>
          <w:sz w:val="24"/>
          <w:szCs w:val="24"/>
        </w:rPr>
        <w:t>West Dunbartonshire</w:t>
      </w:r>
      <w:r w:rsidR="005E08BB">
        <w:rPr>
          <w:sz w:val="24"/>
          <w:szCs w:val="24"/>
        </w:rPr>
        <w:t xml:space="preserve"> and the wider Glasgow City Region are also included</w:t>
      </w:r>
      <w:r w:rsidR="008A094A">
        <w:rPr>
          <w:sz w:val="24"/>
          <w:szCs w:val="24"/>
        </w:rPr>
        <w:t xml:space="preserve">.  </w:t>
      </w:r>
      <w:r w:rsidR="005E08BB">
        <w:rPr>
          <w:sz w:val="24"/>
          <w:szCs w:val="24"/>
        </w:rPr>
        <w:t xml:space="preserve"> </w:t>
      </w:r>
    </w:p>
    <w:p w14:paraId="73D33FD4" w14:textId="2EB1024C" w:rsidR="001E5EB2" w:rsidRPr="00ED0487" w:rsidRDefault="001E5EB2" w:rsidP="0093689C">
      <w:pPr>
        <w:pStyle w:val="ListParagraph"/>
        <w:ind w:left="0"/>
        <w:rPr>
          <w:sz w:val="24"/>
          <w:szCs w:val="24"/>
        </w:rPr>
      </w:pPr>
      <w:r w:rsidRPr="00ED0487">
        <w:rPr>
          <w:b/>
          <w:bCs/>
          <w:sz w:val="24"/>
          <w:szCs w:val="24"/>
        </w:rPr>
        <w:t>SDS Sectoral Insights</w:t>
      </w:r>
      <w:r w:rsidRPr="00ED0487">
        <w:rPr>
          <w:sz w:val="24"/>
          <w:szCs w:val="24"/>
        </w:rPr>
        <w:t xml:space="preserve"> </w:t>
      </w:r>
      <w:hyperlink r:id="rId27" w:history="1">
        <w:r w:rsidRPr="00ED0487">
          <w:rPr>
            <w:rStyle w:val="Hyperlink"/>
            <w:sz w:val="24"/>
            <w:szCs w:val="24"/>
          </w:rPr>
          <w:t>https://www.skillsdevelopmentscotland.co.uk/what-we-do/skills-planning-alignment/sectoral-skills-assessments/</w:t>
        </w:r>
      </w:hyperlink>
      <w:r w:rsidR="00B15617" w:rsidRPr="00ED0487">
        <w:rPr>
          <w:rStyle w:val="Hyperlink"/>
          <w:sz w:val="24"/>
          <w:szCs w:val="24"/>
        </w:rPr>
        <w:t xml:space="preserve"> - </w:t>
      </w:r>
      <w:r w:rsidR="00B15617" w:rsidRPr="00ED0487">
        <w:rPr>
          <w:sz w:val="24"/>
          <w:szCs w:val="24"/>
        </w:rPr>
        <w:t xml:space="preserve">these provide </w:t>
      </w:r>
      <w:r w:rsidR="00C04112" w:rsidRPr="00ED0487">
        <w:rPr>
          <w:sz w:val="24"/>
          <w:szCs w:val="24"/>
        </w:rPr>
        <w:t xml:space="preserve">insights on 17 sectoral insights at </w:t>
      </w:r>
      <w:r w:rsidR="0093689C" w:rsidRPr="00ED0487">
        <w:rPr>
          <w:sz w:val="24"/>
          <w:szCs w:val="24"/>
        </w:rPr>
        <w:t xml:space="preserve">the </w:t>
      </w:r>
      <w:r w:rsidR="00C04112" w:rsidRPr="00ED0487">
        <w:rPr>
          <w:sz w:val="24"/>
          <w:szCs w:val="24"/>
        </w:rPr>
        <w:t>Scottish level</w:t>
      </w:r>
      <w:r w:rsidR="003E5548">
        <w:rPr>
          <w:sz w:val="24"/>
          <w:szCs w:val="24"/>
        </w:rPr>
        <w:t>.</w:t>
      </w:r>
    </w:p>
    <w:p w14:paraId="781C8F09" w14:textId="5C4B1357" w:rsidR="00810576" w:rsidRDefault="00D14319" w:rsidP="00C63630">
      <w:pPr>
        <w:rPr>
          <w:rFonts w:cstheme="minorHAnsi"/>
          <w:sz w:val="24"/>
          <w:szCs w:val="24"/>
        </w:rPr>
      </w:pPr>
      <w:r w:rsidRPr="00ED0487">
        <w:rPr>
          <w:rFonts w:cstheme="minorHAnsi"/>
          <w:b/>
          <w:bCs/>
          <w:sz w:val="24"/>
          <w:szCs w:val="24"/>
        </w:rPr>
        <w:t xml:space="preserve">The </w:t>
      </w:r>
      <w:r w:rsidR="007F00A7" w:rsidRPr="00ED0487">
        <w:rPr>
          <w:rFonts w:cstheme="minorHAnsi"/>
          <w:b/>
          <w:bCs/>
          <w:sz w:val="24"/>
          <w:szCs w:val="24"/>
        </w:rPr>
        <w:t xml:space="preserve">Scottish Index of Multiple Deprivation </w:t>
      </w:r>
      <w:r w:rsidR="00184C82" w:rsidRPr="00ED0487">
        <w:rPr>
          <w:rFonts w:cstheme="minorHAnsi"/>
          <w:b/>
          <w:bCs/>
          <w:sz w:val="24"/>
          <w:szCs w:val="24"/>
        </w:rPr>
        <w:t xml:space="preserve">(SIMD) </w:t>
      </w:r>
      <w:r w:rsidR="00E87CFF" w:rsidRPr="00ED0487">
        <w:rPr>
          <w:rFonts w:cstheme="minorHAnsi"/>
          <w:sz w:val="24"/>
          <w:szCs w:val="24"/>
        </w:rPr>
        <w:t>–</w:t>
      </w:r>
      <w:r w:rsidR="00E2083D" w:rsidRPr="00ED0487">
        <w:rPr>
          <w:rFonts w:cstheme="minorHAnsi"/>
          <w:sz w:val="24"/>
          <w:szCs w:val="24"/>
        </w:rPr>
        <w:t xml:space="preserve"> </w:t>
      </w:r>
      <w:hyperlink r:id="rId28" w:history="1">
        <w:r w:rsidR="0080458B" w:rsidRPr="00451213">
          <w:rPr>
            <w:rStyle w:val="Hyperlink"/>
            <w:rFonts w:cstheme="minorHAnsi"/>
            <w:sz w:val="24"/>
            <w:szCs w:val="24"/>
          </w:rPr>
          <w:t>https://www.gov.scot/news/scottish-index-of-multiple-deprivation-2020/</w:t>
        </w:r>
      </w:hyperlink>
      <w:r w:rsidR="0080458B">
        <w:rPr>
          <w:rFonts w:cstheme="minorHAnsi"/>
          <w:sz w:val="24"/>
          <w:szCs w:val="24"/>
        </w:rPr>
        <w:t xml:space="preserve"> </w:t>
      </w:r>
      <w:r w:rsidR="00184C82" w:rsidRPr="00ED0487">
        <w:rPr>
          <w:rFonts w:cstheme="minorHAnsi"/>
          <w:sz w:val="24"/>
          <w:szCs w:val="24"/>
        </w:rPr>
        <w:t xml:space="preserve">The SIMD </w:t>
      </w:r>
      <w:r w:rsidR="00E13851" w:rsidRPr="00ED0487">
        <w:rPr>
          <w:rFonts w:cstheme="minorHAnsi"/>
          <w:sz w:val="24"/>
          <w:szCs w:val="24"/>
        </w:rPr>
        <w:t>ranks smal</w:t>
      </w:r>
      <w:r w:rsidR="003256F8" w:rsidRPr="00ED0487">
        <w:rPr>
          <w:rFonts w:cstheme="minorHAnsi"/>
          <w:sz w:val="24"/>
          <w:szCs w:val="24"/>
        </w:rPr>
        <w:t>l</w:t>
      </w:r>
      <w:r w:rsidR="00E13851" w:rsidRPr="00ED0487">
        <w:rPr>
          <w:rFonts w:cstheme="minorHAnsi"/>
          <w:sz w:val="24"/>
          <w:szCs w:val="24"/>
        </w:rPr>
        <w:t xml:space="preserve"> area</w:t>
      </w:r>
      <w:r w:rsidR="003256F8" w:rsidRPr="00ED0487">
        <w:rPr>
          <w:rFonts w:cstheme="minorHAnsi"/>
          <w:sz w:val="24"/>
          <w:szCs w:val="24"/>
        </w:rPr>
        <w:t>s</w:t>
      </w:r>
      <w:r w:rsidR="00E13851" w:rsidRPr="00ED0487">
        <w:rPr>
          <w:rFonts w:cstheme="minorHAnsi"/>
          <w:sz w:val="24"/>
          <w:szCs w:val="24"/>
        </w:rPr>
        <w:t xml:space="preserve"> (</w:t>
      </w:r>
      <w:proofErr w:type="spellStart"/>
      <w:r w:rsidR="00E13851" w:rsidRPr="00ED0487">
        <w:rPr>
          <w:rFonts w:cstheme="minorHAnsi"/>
          <w:sz w:val="24"/>
          <w:szCs w:val="24"/>
        </w:rPr>
        <w:t>datazones</w:t>
      </w:r>
      <w:proofErr w:type="spellEnd"/>
      <w:r w:rsidR="00E13851" w:rsidRPr="00ED0487">
        <w:rPr>
          <w:rFonts w:cstheme="minorHAnsi"/>
          <w:sz w:val="24"/>
          <w:szCs w:val="24"/>
        </w:rPr>
        <w:t xml:space="preserve">) in </w:t>
      </w:r>
      <w:r w:rsidR="00777EEB">
        <w:rPr>
          <w:rFonts w:cstheme="minorHAnsi"/>
          <w:sz w:val="24"/>
          <w:szCs w:val="24"/>
        </w:rPr>
        <w:t>West Dunbartonshire</w:t>
      </w:r>
      <w:r w:rsidR="00E13851" w:rsidRPr="00ED0487">
        <w:rPr>
          <w:rFonts w:cstheme="minorHAnsi"/>
          <w:sz w:val="24"/>
          <w:szCs w:val="24"/>
        </w:rPr>
        <w:t xml:space="preserve"> in order of deprivation, and ca</w:t>
      </w:r>
      <w:r w:rsidR="004F3681" w:rsidRPr="00ED0487">
        <w:rPr>
          <w:rFonts w:cstheme="minorHAnsi"/>
          <w:sz w:val="24"/>
          <w:szCs w:val="24"/>
        </w:rPr>
        <w:t xml:space="preserve">n assist in targeting employability interventions on </w:t>
      </w:r>
      <w:r w:rsidR="00D93355" w:rsidRPr="00ED0487">
        <w:rPr>
          <w:rFonts w:cstheme="minorHAnsi"/>
          <w:sz w:val="24"/>
          <w:szCs w:val="24"/>
        </w:rPr>
        <w:t xml:space="preserve">priority </w:t>
      </w:r>
      <w:r w:rsidR="004F3681" w:rsidRPr="00ED0487">
        <w:rPr>
          <w:rFonts w:cstheme="minorHAnsi"/>
          <w:sz w:val="24"/>
          <w:szCs w:val="24"/>
        </w:rPr>
        <w:t xml:space="preserve">areas.  </w:t>
      </w:r>
      <w:r w:rsidR="00184C82" w:rsidRPr="00ED0487">
        <w:rPr>
          <w:rFonts w:cstheme="minorHAnsi"/>
          <w:sz w:val="24"/>
          <w:szCs w:val="24"/>
        </w:rPr>
        <w:t xml:space="preserve"> </w:t>
      </w:r>
    </w:p>
    <w:p w14:paraId="63635F49" w14:textId="2805023A" w:rsidR="00177BCD" w:rsidRDefault="00177BCD" w:rsidP="00C63630">
      <w:pPr>
        <w:rPr>
          <w:rFonts w:cstheme="minorHAnsi"/>
          <w:sz w:val="24"/>
          <w:szCs w:val="24"/>
        </w:rPr>
      </w:pPr>
      <w:r w:rsidRPr="00177BCD">
        <w:rPr>
          <w:rFonts w:cstheme="minorHAnsi"/>
          <w:b/>
          <w:bCs/>
          <w:sz w:val="24"/>
          <w:szCs w:val="24"/>
        </w:rPr>
        <w:t>West Dunbartonshire SIMD Local Analysis Report</w:t>
      </w:r>
      <w:r>
        <w:rPr>
          <w:rFonts w:cstheme="minorHAnsi"/>
          <w:sz w:val="24"/>
          <w:szCs w:val="24"/>
        </w:rPr>
        <w:t xml:space="preserve"> - </w:t>
      </w:r>
      <w:hyperlink r:id="rId29" w:history="1">
        <w:r w:rsidRPr="004A6C7D">
          <w:rPr>
            <w:rStyle w:val="Hyperlink"/>
            <w:rFonts w:cstheme="minorHAnsi"/>
            <w:sz w:val="24"/>
            <w:szCs w:val="24"/>
          </w:rPr>
          <w:t>https://www.west-dunbarton.gov.uk/media/4319962/simd-2020-summary-report.pdf</w:t>
        </w:r>
      </w:hyperlink>
    </w:p>
    <w:p w14:paraId="6A34EADE" w14:textId="1AFE8D5D" w:rsidR="00DE7675" w:rsidRPr="00B83B74" w:rsidRDefault="00DE7675" w:rsidP="00C63630">
      <w:pPr>
        <w:rPr>
          <w:rFonts w:cstheme="minorHAnsi"/>
          <w:sz w:val="24"/>
          <w:szCs w:val="24"/>
        </w:rPr>
      </w:pPr>
      <w:r w:rsidRPr="00177BCD">
        <w:rPr>
          <w:b/>
          <w:bCs/>
          <w:sz w:val="24"/>
          <w:szCs w:val="24"/>
        </w:rPr>
        <w:t>West Dunbartonshire’s Local Child Poverty Action Report</w:t>
      </w:r>
      <w:r>
        <w:t xml:space="preserve"> </w:t>
      </w:r>
      <w:hyperlink r:id="rId30" w:history="1">
        <w:r w:rsidRPr="00B83B74">
          <w:rPr>
            <w:rStyle w:val="Hyperlink"/>
            <w:sz w:val="24"/>
            <w:szCs w:val="24"/>
          </w:rPr>
          <w:t>The Child Poverty (Scotland) Act 2017 | West Dunbartonshire Council (west-dunbarton.gov.uk)</w:t>
        </w:r>
      </w:hyperlink>
    </w:p>
    <w:p w14:paraId="04A0ABFA" w14:textId="751CA90B" w:rsidR="00B10619" w:rsidRPr="00B10619" w:rsidRDefault="00B10619" w:rsidP="00356AFE">
      <w:pPr>
        <w:rPr>
          <w:b/>
          <w:bCs/>
          <w:sz w:val="24"/>
          <w:szCs w:val="24"/>
        </w:rPr>
      </w:pPr>
      <w:r w:rsidRPr="00B10619">
        <w:rPr>
          <w:b/>
          <w:bCs/>
          <w:sz w:val="24"/>
          <w:szCs w:val="24"/>
        </w:rPr>
        <w:t>West Dunbartonshire</w:t>
      </w:r>
      <w:r>
        <w:rPr>
          <w:b/>
          <w:bCs/>
          <w:sz w:val="24"/>
          <w:szCs w:val="24"/>
        </w:rPr>
        <w:t xml:space="preserve"> Strategic</w:t>
      </w:r>
      <w:r w:rsidRPr="00B10619">
        <w:rPr>
          <w:b/>
          <w:bCs/>
          <w:sz w:val="24"/>
          <w:szCs w:val="24"/>
        </w:rPr>
        <w:t xml:space="preserve"> Plan</w:t>
      </w:r>
      <w:r>
        <w:rPr>
          <w:b/>
          <w:bCs/>
          <w:sz w:val="24"/>
          <w:szCs w:val="24"/>
        </w:rPr>
        <w:t xml:space="preserve"> 2022-2027 </w:t>
      </w:r>
      <w:hyperlink r:id="rId31" w:history="1">
        <w:r w:rsidRPr="00420644">
          <w:rPr>
            <w:rStyle w:val="Hyperlink"/>
            <w:sz w:val="24"/>
            <w:szCs w:val="24"/>
          </w:rPr>
          <w:t>https://www.west-dunbarton.gov.uk/council/key-council-documents/strategic-plan/</w:t>
        </w:r>
      </w:hyperlink>
    </w:p>
    <w:bookmarkEnd w:id="0"/>
    <w:p w14:paraId="1C3FDF94" w14:textId="05CF6EF5" w:rsidR="00F039FD" w:rsidRDefault="00F039FD" w:rsidP="005308C3">
      <w:pPr>
        <w:pStyle w:val="ListParagraph"/>
        <w:ind w:left="0"/>
        <w:rPr>
          <w:b/>
          <w:bCs/>
          <w:u w:val="single"/>
        </w:rPr>
      </w:pPr>
    </w:p>
    <w:sectPr w:rsidR="00F039FD" w:rsidSect="00FE5760">
      <w:footerReference w:type="default" r:id="rId32"/>
      <w:pgSz w:w="16838" w:h="11906" w:orient="landscape"/>
      <w:pgMar w:top="567" w:right="567" w:bottom="567" w:left="567" w:header="170" w:footer="0"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CFE763" w14:textId="77777777" w:rsidR="00C15A7A" w:rsidRDefault="00C15A7A" w:rsidP="00D12225">
      <w:pPr>
        <w:spacing w:after="0" w:line="240" w:lineRule="auto"/>
      </w:pPr>
      <w:r>
        <w:separator/>
      </w:r>
    </w:p>
  </w:endnote>
  <w:endnote w:type="continuationSeparator" w:id="0">
    <w:p w14:paraId="5BF9C7B2" w14:textId="77777777" w:rsidR="00C15A7A" w:rsidRDefault="00C15A7A" w:rsidP="00D122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433553367"/>
      <w:docPartObj>
        <w:docPartGallery w:val="Page Numbers (Bottom of Page)"/>
        <w:docPartUnique/>
      </w:docPartObj>
    </w:sdtPr>
    <w:sdtEndPr>
      <w:rPr>
        <w:noProof/>
      </w:rPr>
    </w:sdtEndPr>
    <w:sdtContent>
      <w:p w14:paraId="77F385DD" w14:textId="035D3B52" w:rsidR="008B0A82" w:rsidRDefault="008B0A82">
        <w:pPr>
          <w:pStyle w:val="Footer"/>
        </w:pPr>
        <w:r>
          <w:fldChar w:fldCharType="begin"/>
        </w:r>
        <w:r>
          <w:instrText xml:space="preserve"> PAGE   \* MERGEFORMAT </w:instrText>
        </w:r>
        <w:r>
          <w:fldChar w:fldCharType="separate"/>
        </w:r>
        <w:r>
          <w:rPr>
            <w:noProof/>
          </w:rPr>
          <w:t>2</w:t>
        </w:r>
        <w:r>
          <w:rPr>
            <w:noProof/>
          </w:rPr>
          <w:fldChar w:fldCharType="end"/>
        </w:r>
      </w:p>
    </w:sdtContent>
  </w:sdt>
  <w:p w14:paraId="7971AA05" w14:textId="77777777" w:rsidR="008B0A82" w:rsidRDefault="008B0A8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D56A52F" w14:textId="77777777" w:rsidR="00C15A7A" w:rsidRDefault="00C15A7A" w:rsidP="00D12225">
      <w:pPr>
        <w:spacing w:after="0" w:line="240" w:lineRule="auto"/>
      </w:pPr>
      <w:r>
        <w:separator/>
      </w:r>
    </w:p>
  </w:footnote>
  <w:footnote w:type="continuationSeparator" w:id="0">
    <w:p w14:paraId="32C69069" w14:textId="77777777" w:rsidR="00C15A7A" w:rsidRDefault="00C15A7A" w:rsidP="00D1222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B4C0F"/>
    <w:multiLevelType w:val="hybridMultilevel"/>
    <w:tmpl w:val="52064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69B27BD"/>
    <w:multiLevelType w:val="hybridMultilevel"/>
    <w:tmpl w:val="D9CCE3B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B6E2538"/>
    <w:multiLevelType w:val="hybridMultilevel"/>
    <w:tmpl w:val="2904F2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E185A01"/>
    <w:multiLevelType w:val="hybridMultilevel"/>
    <w:tmpl w:val="2C0C46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1066D"/>
    <w:multiLevelType w:val="hybridMultilevel"/>
    <w:tmpl w:val="9646943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622108"/>
    <w:multiLevelType w:val="hybridMultilevel"/>
    <w:tmpl w:val="0C1E4312"/>
    <w:lvl w:ilvl="0" w:tplc="0809000F">
      <w:start w:val="1"/>
      <w:numFmt w:val="decimal"/>
      <w:lvlText w:val="%1."/>
      <w:lvlJc w:val="left"/>
      <w:pPr>
        <w:ind w:left="785"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FD72989"/>
    <w:multiLevelType w:val="hybridMultilevel"/>
    <w:tmpl w:val="F1F84630"/>
    <w:lvl w:ilvl="0" w:tplc="33E0A08E">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23B1028E"/>
    <w:multiLevelType w:val="hybridMultilevel"/>
    <w:tmpl w:val="1E6C80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51F437C"/>
    <w:multiLevelType w:val="hybridMultilevel"/>
    <w:tmpl w:val="A0240DE6"/>
    <w:lvl w:ilvl="0" w:tplc="7B12C164">
      <w:start w:val="5"/>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1431FE"/>
    <w:multiLevelType w:val="hybridMultilevel"/>
    <w:tmpl w:val="C728DC3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22907AC"/>
    <w:multiLevelType w:val="hybridMultilevel"/>
    <w:tmpl w:val="ED962F64"/>
    <w:lvl w:ilvl="0" w:tplc="6A92D72C">
      <w:start w:val="1"/>
      <w:numFmt w:val="bullet"/>
      <w:lvlText w:val="•"/>
      <w:lvlJc w:val="left"/>
      <w:pPr>
        <w:tabs>
          <w:tab w:val="num" w:pos="720"/>
        </w:tabs>
        <w:ind w:left="720" w:hanging="360"/>
      </w:pPr>
      <w:rPr>
        <w:rFonts w:ascii="Times New Roman" w:hAnsi="Times New Roman" w:hint="default"/>
      </w:rPr>
    </w:lvl>
    <w:lvl w:ilvl="1" w:tplc="3C5E7530" w:tentative="1">
      <w:start w:val="1"/>
      <w:numFmt w:val="bullet"/>
      <w:lvlText w:val="•"/>
      <w:lvlJc w:val="left"/>
      <w:pPr>
        <w:tabs>
          <w:tab w:val="num" w:pos="1440"/>
        </w:tabs>
        <w:ind w:left="1440" w:hanging="360"/>
      </w:pPr>
      <w:rPr>
        <w:rFonts w:ascii="Times New Roman" w:hAnsi="Times New Roman" w:hint="default"/>
      </w:rPr>
    </w:lvl>
    <w:lvl w:ilvl="2" w:tplc="54E2F6F6" w:tentative="1">
      <w:start w:val="1"/>
      <w:numFmt w:val="bullet"/>
      <w:lvlText w:val="•"/>
      <w:lvlJc w:val="left"/>
      <w:pPr>
        <w:tabs>
          <w:tab w:val="num" w:pos="2160"/>
        </w:tabs>
        <w:ind w:left="2160" w:hanging="360"/>
      </w:pPr>
      <w:rPr>
        <w:rFonts w:ascii="Times New Roman" w:hAnsi="Times New Roman" w:hint="default"/>
      </w:rPr>
    </w:lvl>
    <w:lvl w:ilvl="3" w:tplc="E4C63648" w:tentative="1">
      <w:start w:val="1"/>
      <w:numFmt w:val="bullet"/>
      <w:lvlText w:val="•"/>
      <w:lvlJc w:val="left"/>
      <w:pPr>
        <w:tabs>
          <w:tab w:val="num" w:pos="2880"/>
        </w:tabs>
        <w:ind w:left="2880" w:hanging="360"/>
      </w:pPr>
      <w:rPr>
        <w:rFonts w:ascii="Times New Roman" w:hAnsi="Times New Roman" w:hint="default"/>
      </w:rPr>
    </w:lvl>
    <w:lvl w:ilvl="4" w:tplc="CF30133C" w:tentative="1">
      <w:start w:val="1"/>
      <w:numFmt w:val="bullet"/>
      <w:lvlText w:val="•"/>
      <w:lvlJc w:val="left"/>
      <w:pPr>
        <w:tabs>
          <w:tab w:val="num" w:pos="3600"/>
        </w:tabs>
        <w:ind w:left="3600" w:hanging="360"/>
      </w:pPr>
      <w:rPr>
        <w:rFonts w:ascii="Times New Roman" w:hAnsi="Times New Roman" w:hint="default"/>
      </w:rPr>
    </w:lvl>
    <w:lvl w:ilvl="5" w:tplc="406AA4BA" w:tentative="1">
      <w:start w:val="1"/>
      <w:numFmt w:val="bullet"/>
      <w:lvlText w:val="•"/>
      <w:lvlJc w:val="left"/>
      <w:pPr>
        <w:tabs>
          <w:tab w:val="num" w:pos="4320"/>
        </w:tabs>
        <w:ind w:left="4320" w:hanging="360"/>
      </w:pPr>
      <w:rPr>
        <w:rFonts w:ascii="Times New Roman" w:hAnsi="Times New Roman" w:hint="default"/>
      </w:rPr>
    </w:lvl>
    <w:lvl w:ilvl="6" w:tplc="F05224F8" w:tentative="1">
      <w:start w:val="1"/>
      <w:numFmt w:val="bullet"/>
      <w:lvlText w:val="•"/>
      <w:lvlJc w:val="left"/>
      <w:pPr>
        <w:tabs>
          <w:tab w:val="num" w:pos="5040"/>
        </w:tabs>
        <w:ind w:left="5040" w:hanging="360"/>
      </w:pPr>
      <w:rPr>
        <w:rFonts w:ascii="Times New Roman" w:hAnsi="Times New Roman" w:hint="default"/>
      </w:rPr>
    </w:lvl>
    <w:lvl w:ilvl="7" w:tplc="B1D49B70" w:tentative="1">
      <w:start w:val="1"/>
      <w:numFmt w:val="bullet"/>
      <w:lvlText w:val="•"/>
      <w:lvlJc w:val="left"/>
      <w:pPr>
        <w:tabs>
          <w:tab w:val="num" w:pos="5760"/>
        </w:tabs>
        <w:ind w:left="5760" w:hanging="360"/>
      </w:pPr>
      <w:rPr>
        <w:rFonts w:ascii="Times New Roman" w:hAnsi="Times New Roman" w:hint="default"/>
      </w:rPr>
    </w:lvl>
    <w:lvl w:ilvl="8" w:tplc="8FDEE1AE" w:tentative="1">
      <w:start w:val="1"/>
      <w:numFmt w:val="bullet"/>
      <w:lvlText w:val="•"/>
      <w:lvlJc w:val="left"/>
      <w:pPr>
        <w:tabs>
          <w:tab w:val="num" w:pos="6480"/>
        </w:tabs>
        <w:ind w:left="6480" w:hanging="360"/>
      </w:pPr>
      <w:rPr>
        <w:rFonts w:ascii="Times New Roman" w:hAnsi="Times New Roman" w:hint="default"/>
      </w:rPr>
    </w:lvl>
  </w:abstractNum>
  <w:abstractNum w:abstractNumId="11" w15:restartNumberingAfterBreak="0">
    <w:nsid w:val="3AB20CAA"/>
    <w:multiLevelType w:val="hybridMultilevel"/>
    <w:tmpl w:val="F75ADE5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867BA6"/>
    <w:multiLevelType w:val="multilevel"/>
    <w:tmpl w:val="DB807E5C"/>
    <w:lvl w:ilvl="0">
      <w:start w:val="1"/>
      <w:numFmt w:val="bullet"/>
      <w:lvlText w:val=""/>
      <w:lvlJc w:val="left"/>
      <w:pPr>
        <w:ind w:left="720" w:hanging="360"/>
      </w:pPr>
      <w:rPr>
        <w:rFonts w:ascii="Symbol" w:hAnsi="Symbol" w:hint="default"/>
      </w:rPr>
    </w:lvl>
    <w:lvl w:ilvl="1">
      <w:start w:val="1"/>
      <w:numFmt w:val="decimal"/>
      <w:isLgl/>
      <w:lvlText w:val="%1.%2"/>
      <w:lvlJc w:val="left"/>
      <w:pPr>
        <w:ind w:left="780" w:hanging="420"/>
      </w:pPr>
      <w:rPr>
        <w:rFonts w:hint="default"/>
        <w:b/>
      </w:rPr>
    </w:lvl>
    <w:lvl w:ilvl="2">
      <w:start w:val="1"/>
      <w:numFmt w:val="decimal"/>
      <w:isLgl/>
      <w:lvlText w:val="%1.%2.%3"/>
      <w:lvlJc w:val="left"/>
      <w:pPr>
        <w:ind w:left="1080"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13" w15:restartNumberingAfterBreak="0">
    <w:nsid w:val="41774438"/>
    <w:multiLevelType w:val="hybridMultilevel"/>
    <w:tmpl w:val="C6589B7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49013B6"/>
    <w:multiLevelType w:val="multilevel"/>
    <w:tmpl w:val="8F564F1E"/>
    <w:styleLink w:val="CurrentList1"/>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15:restartNumberingAfterBreak="0">
    <w:nsid w:val="45062D51"/>
    <w:multiLevelType w:val="hybridMultilevel"/>
    <w:tmpl w:val="754C8292"/>
    <w:lvl w:ilvl="0" w:tplc="974EFD18">
      <w:start w:val="1"/>
      <w:numFmt w:val="bullet"/>
      <w:lvlText w:val=""/>
      <w:lvlJc w:val="left"/>
      <w:pPr>
        <w:tabs>
          <w:tab w:val="num" w:pos="720"/>
        </w:tabs>
        <w:ind w:left="720" w:hanging="360"/>
      </w:pPr>
      <w:rPr>
        <w:rFonts w:ascii="Wingdings" w:hAnsi="Wingdings" w:hint="default"/>
      </w:rPr>
    </w:lvl>
    <w:lvl w:ilvl="1" w:tplc="1FEAAC52" w:tentative="1">
      <w:start w:val="1"/>
      <w:numFmt w:val="bullet"/>
      <w:lvlText w:val=""/>
      <w:lvlJc w:val="left"/>
      <w:pPr>
        <w:tabs>
          <w:tab w:val="num" w:pos="1440"/>
        </w:tabs>
        <w:ind w:left="1440" w:hanging="360"/>
      </w:pPr>
      <w:rPr>
        <w:rFonts w:ascii="Wingdings" w:hAnsi="Wingdings" w:hint="default"/>
      </w:rPr>
    </w:lvl>
    <w:lvl w:ilvl="2" w:tplc="3034AE8E" w:tentative="1">
      <w:start w:val="1"/>
      <w:numFmt w:val="bullet"/>
      <w:lvlText w:val=""/>
      <w:lvlJc w:val="left"/>
      <w:pPr>
        <w:tabs>
          <w:tab w:val="num" w:pos="2160"/>
        </w:tabs>
        <w:ind w:left="2160" w:hanging="360"/>
      </w:pPr>
      <w:rPr>
        <w:rFonts w:ascii="Wingdings" w:hAnsi="Wingdings" w:hint="default"/>
      </w:rPr>
    </w:lvl>
    <w:lvl w:ilvl="3" w:tplc="072EB0AA" w:tentative="1">
      <w:start w:val="1"/>
      <w:numFmt w:val="bullet"/>
      <w:lvlText w:val=""/>
      <w:lvlJc w:val="left"/>
      <w:pPr>
        <w:tabs>
          <w:tab w:val="num" w:pos="2880"/>
        </w:tabs>
        <w:ind w:left="2880" w:hanging="360"/>
      </w:pPr>
      <w:rPr>
        <w:rFonts w:ascii="Wingdings" w:hAnsi="Wingdings" w:hint="default"/>
      </w:rPr>
    </w:lvl>
    <w:lvl w:ilvl="4" w:tplc="155E185C" w:tentative="1">
      <w:start w:val="1"/>
      <w:numFmt w:val="bullet"/>
      <w:lvlText w:val=""/>
      <w:lvlJc w:val="left"/>
      <w:pPr>
        <w:tabs>
          <w:tab w:val="num" w:pos="3600"/>
        </w:tabs>
        <w:ind w:left="3600" w:hanging="360"/>
      </w:pPr>
      <w:rPr>
        <w:rFonts w:ascii="Wingdings" w:hAnsi="Wingdings" w:hint="default"/>
      </w:rPr>
    </w:lvl>
    <w:lvl w:ilvl="5" w:tplc="E370DC08" w:tentative="1">
      <w:start w:val="1"/>
      <w:numFmt w:val="bullet"/>
      <w:lvlText w:val=""/>
      <w:lvlJc w:val="left"/>
      <w:pPr>
        <w:tabs>
          <w:tab w:val="num" w:pos="4320"/>
        </w:tabs>
        <w:ind w:left="4320" w:hanging="360"/>
      </w:pPr>
      <w:rPr>
        <w:rFonts w:ascii="Wingdings" w:hAnsi="Wingdings" w:hint="default"/>
      </w:rPr>
    </w:lvl>
    <w:lvl w:ilvl="6" w:tplc="979A9938" w:tentative="1">
      <w:start w:val="1"/>
      <w:numFmt w:val="bullet"/>
      <w:lvlText w:val=""/>
      <w:lvlJc w:val="left"/>
      <w:pPr>
        <w:tabs>
          <w:tab w:val="num" w:pos="5040"/>
        </w:tabs>
        <w:ind w:left="5040" w:hanging="360"/>
      </w:pPr>
      <w:rPr>
        <w:rFonts w:ascii="Wingdings" w:hAnsi="Wingdings" w:hint="default"/>
      </w:rPr>
    </w:lvl>
    <w:lvl w:ilvl="7" w:tplc="5EAE95A8" w:tentative="1">
      <w:start w:val="1"/>
      <w:numFmt w:val="bullet"/>
      <w:lvlText w:val=""/>
      <w:lvlJc w:val="left"/>
      <w:pPr>
        <w:tabs>
          <w:tab w:val="num" w:pos="5760"/>
        </w:tabs>
        <w:ind w:left="5760" w:hanging="360"/>
      </w:pPr>
      <w:rPr>
        <w:rFonts w:ascii="Wingdings" w:hAnsi="Wingdings" w:hint="default"/>
      </w:rPr>
    </w:lvl>
    <w:lvl w:ilvl="8" w:tplc="F7C83C52"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4DDB1FE8"/>
    <w:multiLevelType w:val="multilevel"/>
    <w:tmpl w:val="DF705582"/>
    <w:styleLink w:val="CurrentList2"/>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7" w15:restartNumberingAfterBreak="0">
    <w:nsid w:val="588A7A56"/>
    <w:multiLevelType w:val="hybridMultilevel"/>
    <w:tmpl w:val="9646943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C323D99"/>
    <w:multiLevelType w:val="hybridMultilevel"/>
    <w:tmpl w:val="BD7E2F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33959AF"/>
    <w:multiLevelType w:val="hybridMultilevel"/>
    <w:tmpl w:val="ABA8D0C6"/>
    <w:lvl w:ilvl="0" w:tplc="08090003">
      <w:start w:val="1"/>
      <w:numFmt w:val="bullet"/>
      <w:lvlText w:val="o"/>
      <w:lvlJc w:val="left"/>
      <w:pPr>
        <w:ind w:left="360" w:hanging="360"/>
      </w:pPr>
      <w:rPr>
        <w:rFonts w:ascii="Courier New" w:hAnsi="Courier New" w:cs="Courier New"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0" w15:restartNumberingAfterBreak="0">
    <w:nsid w:val="65566F05"/>
    <w:multiLevelType w:val="multilevel"/>
    <w:tmpl w:val="523C3688"/>
    <w:lvl w:ilvl="0">
      <w:start w:val="1"/>
      <w:numFmt w:val="decimal"/>
      <w:lvlText w:val="%1."/>
      <w:lvlJc w:val="left"/>
      <w:pPr>
        <w:ind w:left="720" w:hanging="720"/>
      </w:pPr>
      <w:rPr>
        <w:rFonts w:hint="default"/>
      </w:rPr>
    </w:lvl>
    <w:lvl w:ilvl="1">
      <w:start w:val="1"/>
      <w:numFmt w:val="decimal"/>
      <w:lvlText w:val="%1.%2"/>
      <w:lvlJc w:val="left"/>
      <w:pPr>
        <w:ind w:left="1440" w:hanging="720"/>
      </w:pPr>
      <w:rPr>
        <w:rFonts w:hint="default"/>
        <w:i w:val="0"/>
        <w:iCs w:val="0"/>
      </w:rPr>
    </w:lvl>
    <w:lvl w:ilvl="2">
      <w:start w:val="1"/>
      <w:numFmt w:val="decimal"/>
      <w:lvlText w:val="%1.%2.%3"/>
      <w:lvlJc w:val="left"/>
      <w:pPr>
        <w:ind w:left="2160" w:hanging="720"/>
      </w:pPr>
      <w:rPr>
        <w:rFonts w:hint="default"/>
      </w:rPr>
    </w:lvl>
    <w:lvl w:ilvl="3">
      <w:start w:val="1"/>
      <w:numFmt w:val="bullet"/>
      <w:lvlText w:val=""/>
      <w:lvlJc w:val="left"/>
      <w:pPr>
        <w:ind w:left="2880" w:hanging="720"/>
      </w:pPr>
      <w:rPr>
        <w:rFonts w:ascii="Symbol" w:hAnsi="Symbol"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1" w15:restartNumberingAfterBreak="0">
    <w:nsid w:val="686B3136"/>
    <w:multiLevelType w:val="hybridMultilevel"/>
    <w:tmpl w:val="4E98A99E"/>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69621690">
    <w:abstractNumId w:val="13"/>
  </w:num>
  <w:num w:numId="2" w16cid:durableId="1887327599">
    <w:abstractNumId w:val="9"/>
  </w:num>
  <w:num w:numId="3" w16cid:durableId="739055656">
    <w:abstractNumId w:val="20"/>
  </w:num>
  <w:num w:numId="4" w16cid:durableId="301204051">
    <w:abstractNumId w:val="11"/>
  </w:num>
  <w:num w:numId="5" w16cid:durableId="457768964">
    <w:abstractNumId w:val="21"/>
  </w:num>
  <w:num w:numId="6" w16cid:durableId="1137138547">
    <w:abstractNumId w:val="3"/>
  </w:num>
  <w:num w:numId="7" w16cid:durableId="1058868671">
    <w:abstractNumId w:val="2"/>
  </w:num>
  <w:num w:numId="8" w16cid:durableId="442696401">
    <w:abstractNumId w:val="0"/>
  </w:num>
  <w:num w:numId="9" w16cid:durableId="1918128805">
    <w:abstractNumId w:val="19"/>
  </w:num>
  <w:num w:numId="10" w16cid:durableId="256644673">
    <w:abstractNumId w:val="1"/>
  </w:num>
  <w:num w:numId="11" w16cid:durableId="1120225407">
    <w:abstractNumId w:val="15"/>
  </w:num>
  <w:num w:numId="12" w16cid:durableId="1442452376">
    <w:abstractNumId w:val="12"/>
  </w:num>
  <w:num w:numId="13" w16cid:durableId="1023632519">
    <w:abstractNumId w:val="17"/>
  </w:num>
  <w:num w:numId="14" w16cid:durableId="812600071">
    <w:abstractNumId w:val="4"/>
  </w:num>
  <w:num w:numId="15" w16cid:durableId="1544635314">
    <w:abstractNumId w:val="7"/>
  </w:num>
  <w:num w:numId="16" w16cid:durableId="1728189498">
    <w:abstractNumId w:val="14"/>
  </w:num>
  <w:num w:numId="17" w16cid:durableId="926764811">
    <w:abstractNumId w:val="16"/>
  </w:num>
  <w:num w:numId="18" w16cid:durableId="288708483">
    <w:abstractNumId w:val="5"/>
  </w:num>
  <w:num w:numId="19" w16cid:durableId="1119491791">
    <w:abstractNumId w:val="8"/>
  </w:num>
  <w:num w:numId="20" w16cid:durableId="1881815119">
    <w:abstractNumId w:val="18"/>
  </w:num>
  <w:num w:numId="21" w16cid:durableId="1202597233">
    <w:abstractNumId w:val="10"/>
  </w:num>
  <w:num w:numId="22" w16cid:durableId="933199233">
    <w:abstractNumId w:val="6"/>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66E"/>
    <w:rsid w:val="00000DB7"/>
    <w:rsid w:val="000132D8"/>
    <w:rsid w:val="00013438"/>
    <w:rsid w:val="00015432"/>
    <w:rsid w:val="00016864"/>
    <w:rsid w:val="00024366"/>
    <w:rsid w:val="00030EC3"/>
    <w:rsid w:val="00033B65"/>
    <w:rsid w:val="00042AD7"/>
    <w:rsid w:val="00045265"/>
    <w:rsid w:val="000463D4"/>
    <w:rsid w:val="000544DA"/>
    <w:rsid w:val="00055037"/>
    <w:rsid w:val="00057C4B"/>
    <w:rsid w:val="00061496"/>
    <w:rsid w:val="000656D4"/>
    <w:rsid w:val="00065925"/>
    <w:rsid w:val="00067BDB"/>
    <w:rsid w:val="00071D49"/>
    <w:rsid w:val="000742A8"/>
    <w:rsid w:val="0007483B"/>
    <w:rsid w:val="00076D16"/>
    <w:rsid w:val="00077A77"/>
    <w:rsid w:val="00080D40"/>
    <w:rsid w:val="0008263D"/>
    <w:rsid w:val="00084845"/>
    <w:rsid w:val="00097613"/>
    <w:rsid w:val="000A01ED"/>
    <w:rsid w:val="000A19EB"/>
    <w:rsid w:val="000A4393"/>
    <w:rsid w:val="000A4DF7"/>
    <w:rsid w:val="000B03C6"/>
    <w:rsid w:val="000B0F8C"/>
    <w:rsid w:val="000B2E7E"/>
    <w:rsid w:val="000B6411"/>
    <w:rsid w:val="000B79F4"/>
    <w:rsid w:val="000C0781"/>
    <w:rsid w:val="000C2297"/>
    <w:rsid w:val="000C7C36"/>
    <w:rsid w:val="000D0E19"/>
    <w:rsid w:val="000E2D1C"/>
    <w:rsid w:val="000E432F"/>
    <w:rsid w:val="000E4A87"/>
    <w:rsid w:val="000E61B9"/>
    <w:rsid w:val="000E6F1B"/>
    <w:rsid w:val="000F221F"/>
    <w:rsid w:val="000F326C"/>
    <w:rsid w:val="000F7314"/>
    <w:rsid w:val="0010253B"/>
    <w:rsid w:val="00104492"/>
    <w:rsid w:val="00111C69"/>
    <w:rsid w:val="00111CED"/>
    <w:rsid w:val="00111E57"/>
    <w:rsid w:val="001139F1"/>
    <w:rsid w:val="00114DE3"/>
    <w:rsid w:val="001167DF"/>
    <w:rsid w:val="001203EA"/>
    <w:rsid w:val="00125D2F"/>
    <w:rsid w:val="00132111"/>
    <w:rsid w:val="00133235"/>
    <w:rsid w:val="0013415D"/>
    <w:rsid w:val="00135661"/>
    <w:rsid w:val="00136952"/>
    <w:rsid w:val="0013699C"/>
    <w:rsid w:val="00140BB4"/>
    <w:rsid w:val="00141B5A"/>
    <w:rsid w:val="001433BB"/>
    <w:rsid w:val="00144DB7"/>
    <w:rsid w:val="00145C92"/>
    <w:rsid w:val="00145EE4"/>
    <w:rsid w:val="00147BC0"/>
    <w:rsid w:val="00165F52"/>
    <w:rsid w:val="0017424D"/>
    <w:rsid w:val="00175C94"/>
    <w:rsid w:val="00176B82"/>
    <w:rsid w:val="00176DE6"/>
    <w:rsid w:val="00176DFF"/>
    <w:rsid w:val="00177BCD"/>
    <w:rsid w:val="001804C3"/>
    <w:rsid w:val="0018090A"/>
    <w:rsid w:val="00184A5A"/>
    <w:rsid w:val="00184C82"/>
    <w:rsid w:val="001914AB"/>
    <w:rsid w:val="001A2E8F"/>
    <w:rsid w:val="001A51F4"/>
    <w:rsid w:val="001A642B"/>
    <w:rsid w:val="001B0B2D"/>
    <w:rsid w:val="001B28B7"/>
    <w:rsid w:val="001B48C2"/>
    <w:rsid w:val="001B661C"/>
    <w:rsid w:val="001B7320"/>
    <w:rsid w:val="001C2E04"/>
    <w:rsid w:val="001C37E4"/>
    <w:rsid w:val="001D2817"/>
    <w:rsid w:val="001D4273"/>
    <w:rsid w:val="001D43A5"/>
    <w:rsid w:val="001E56E5"/>
    <w:rsid w:val="001E5EB2"/>
    <w:rsid w:val="001E6EA9"/>
    <w:rsid w:val="001F230E"/>
    <w:rsid w:val="001F2933"/>
    <w:rsid w:val="001F3DDC"/>
    <w:rsid w:val="001F585C"/>
    <w:rsid w:val="001F61D2"/>
    <w:rsid w:val="001F6F3E"/>
    <w:rsid w:val="002038E8"/>
    <w:rsid w:val="0020484C"/>
    <w:rsid w:val="00204864"/>
    <w:rsid w:val="002076AE"/>
    <w:rsid w:val="00212916"/>
    <w:rsid w:val="00224800"/>
    <w:rsid w:val="00231400"/>
    <w:rsid w:val="002326F3"/>
    <w:rsid w:val="002343B4"/>
    <w:rsid w:val="00241456"/>
    <w:rsid w:val="00244C0B"/>
    <w:rsid w:val="00245B58"/>
    <w:rsid w:val="0024623A"/>
    <w:rsid w:val="002472F8"/>
    <w:rsid w:val="00247773"/>
    <w:rsid w:val="00250097"/>
    <w:rsid w:val="0025315E"/>
    <w:rsid w:val="00254412"/>
    <w:rsid w:val="00257280"/>
    <w:rsid w:val="00257B3E"/>
    <w:rsid w:val="00260916"/>
    <w:rsid w:val="00263FF3"/>
    <w:rsid w:val="00265D8B"/>
    <w:rsid w:val="00271192"/>
    <w:rsid w:val="002715DA"/>
    <w:rsid w:val="00271DF4"/>
    <w:rsid w:val="00283FAE"/>
    <w:rsid w:val="002879F6"/>
    <w:rsid w:val="00290860"/>
    <w:rsid w:val="00292A54"/>
    <w:rsid w:val="00293585"/>
    <w:rsid w:val="002937CC"/>
    <w:rsid w:val="00294965"/>
    <w:rsid w:val="00296103"/>
    <w:rsid w:val="002A5187"/>
    <w:rsid w:val="002A7A54"/>
    <w:rsid w:val="002B08E8"/>
    <w:rsid w:val="002B4556"/>
    <w:rsid w:val="002B606B"/>
    <w:rsid w:val="002B6238"/>
    <w:rsid w:val="002C160B"/>
    <w:rsid w:val="002C21CB"/>
    <w:rsid w:val="002C2FFB"/>
    <w:rsid w:val="002C51EF"/>
    <w:rsid w:val="002C5917"/>
    <w:rsid w:val="002D0BEC"/>
    <w:rsid w:val="002D202B"/>
    <w:rsid w:val="002E031D"/>
    <w:rsid w:val="002E2134"/>
    <w:rsid w:val="002E33B6"/>
    <w:rsid w:val="002E60E1"/>
    <w:rsid w:val="002F17FC"/>
    <w:rsid w:val="003042CD"/>
    <w:rsid w:val="0030456A"/>
    <w:rsid w:val="00304DC9"/>
    <w:rsid w:val="0030599C"/>
    <w:rsid w:val="003123BE"/>
    <w:rsid w:val="00313C62"/>
    <w:rsid w:val="003156BF"/>
    <w:rsid w:val="00320279"/>
    <w:rsid w:val="00320471"/>
    <w:rsid w:val="00320564"/>
    <w:rsid w:val="00321AD2"/>
    <w:rsid w:val="003225C7"/>
    <w:rsid w:val="003237BF"/>
    <w:rsid w:val="00323864"/>
    <w:rsid w:val="00323F50"/>
    <w:rsid w:val="003256F8"/>
    <w:rsid w:val="00325D45"/>
    <w:rsid w:val="00327EC2"/>
    <w:rsid w:val="003314C3"/>
    <w:rsid w:val="00334CD0"/>
    <w:rsid w:val="00336773"/>
    <w:rsid w:val="003374B5"/>
    <w:rsid w:val="003401C9"/>
    <w:rsid w:val="00340432"/>
    <w:rsid w:val="00343D62"/>
    <w:rsid w:val="00345FC1"/>
    <w:rsid w:val="00350292"/>
    <w:rsid w:val="00350761"/>
    <w:rsid w:val="0035490C"/>
    <w:rsid w:val="00356AFE"/>
    <w:rsid w:val="0035723F"/>
    <w:rsid w:val="003612A9"/>
    <w:rsid w:val="00362EB5"/>
    <w:rsid w:val="00363712"/>
    <w:rsid w:val="00367D3A"/>
    <w:rsid w:val="00373169"/>
    <w:rsid w:val="003732A6"/>
    <w:rsid w:val="003740C1"/>
    <w:rsid w:val="00375849"/>
    <w:rsid w:val="00376821"/>
    <w:rsid w:val="00380BA2"/>
    <w:rsid w:val="00381DEC"/>
    <w:rsid w:val="003907DE"/>
    <w:rsid w:val="003908B3"/>
    <w:rsid w:val="003969FE"/>
    <w:rsid w:val="003A3906"/>
    <w:rsid w:val="003A440C"/>
    <w:rsid w:val="003A6268"/>
    <w:rsid w:val="003B1DF5"/>
    <w:rsid w:val="003B57E7"/>
    <w:rsid w:val="003C1422"/>
    <w:rsid w:val="003C21DC"/>
    <w:rsid w:val="003C7072"/>
    <w:rsid w:val="003D0D33"/>
    <w:rsid w:val="003D24C1"/>
    <w:rsid w:val="003D4F0E"/>
    <w:rsid w:val="003E18E6"/>
    <w:rsid w:val="003E1CE3"/>
    <w:rsid w:val="003E31C1"/>
    <w:rsid w:val="003E5548"/>
    <w:rsid w:val="003E5B93"/>
    <w:rsid w:val="003F0E6D"/>
    <w:rsid w:val="003F4FA8"/>
    <w:rsid w:val="00401F87"/>
    <w:rsid w:val="00403DA8"/>
    <w:rsid w:val="00403EE4"/>
    <w:rsid w:val="00403FC0"/>
    <w:rsid w:val="00407AD2"/>
    <w:rsid w:val="00411812"/>
    <w:rsid w:val="004149A4"/>
    <w:rsid w:val="004163DF"/>
    <w:rsid w:val="00420572"/>
    <w:rsid w:val="00420644"/>
    <w:rsid w:val="0042067B"/>
    <w:rsid w:val="00423102"/>
    <w:rsid w:val="00423F9D"/>
    <w:rsid w:val="00425D27"/>
    <w:rsid w:val="00427171"/>
    <w:rsid w:val="004300B2"/>
    <w:rsid w:val="0043104E"/>
    <w:rsid w:val="00431111"/>
    <w:rsid w:val="00434908"/>
    <w:rsid w:val="00436FE9"/>
    <w:rsid w:val="00443315"/>
    <w:rsid w:val="004455F9"/>
    <w:rsid w:val="004467DD"/>
    <w:rsid w:val="0044734C"/>
    <w:rsid w:val="00447FCC"/>
    <w:rsid w:val="00450194"/>
    <w:rsid w:val="00456BAD"/>
    <w:rsid w:val="00457323"/>
    <w:rsid w:val="0046093D"/>
    <w:rsid w:val="00474450"/>
    <w:rsid w:val="00475EF5"/>
    <w:rsid w:val="0047783B"/>
    <w:rsid w:val="0047794C"/>
    <w:rsid w:val="004809B3"/>
    <w:rsid w:val="00487136"/>
    <w:rsid w:val="00491E60"/>
    <w:rsid w:val="00495023"/>
    <w:rsid w:val="00496555"/>
    <w:rsid w:val="004A061B"/>
    <w:rsid w:val="004A09D9"/>
    <w:rsid w:val="004A566E"/>
    <w:rsid w:val="004A6A12"/>
    <w:rsid w:val="004B1A5D"/>
    <w:rsid w:val="004B1C56"/>
    <w:rsid w:val="004B295C"/>
    <w:rsid w:val="004B535F"/>
    <w:rsid w:val="004C253A"/>
    <w:rsid w:val="004C2F23"/>
    <w:rsid w:val="004C461A"/>
    <w:rsid w:val="004C4780"/>
    <w:rsid w:val="004D0B55"/>
    <w:rsid w:val="004D0E3A"/>
    <w:rsid w:val="004D1F10"/>
    <w:rsid w:val="004D4C73"/>
    <w:rsid w:val="004D62CA"/>
    <w:rsid w:val="004D7E10"/>
    <w:rsid w:val="004E1F7D"/>
    <w:rsid w:val="004E4387"/>
    <w:rsid w:val="004E6483"/>
    <w:rsid w:val="004E7429"/>
    <w:rsid w:val="004F3681"/>
    <w:rsid w:val="004F4AC9"/>
    <w:rsid w:val="004F7250"/>
    <w:rsid w:val="004F7CCF"/>
    <w:rsid w:val="00500DA7"/>
    <w:rsid w:val="005023C4"/>
    <w:rsid w:val="005046D5"/>
    <w:rsid w:val="00506E19"/>
    <w:rsid w:val="00511D9A"/>
    <w:rsid w:val="00515E07"/>
    <w:rsid w:val="00520963"/>
    <w:rsid w:val="005245BA"/>
    <w:rsid w:val="00524F2D"/>
    <w:rsid w:val="00525736"/>
    <w:rsid w:val="00527535"/>
    <w:rsid w:val="005308C3"/>
    <w:rsid w:val="00531A32"/>
    <w:rsid w:val="0053242D"/>
    <w:rsid w:val="00537DE5"/>
    <w:rsid w:val="00540F22"/>
    <w:rsid w:val="00543F14"/>
    <w:rsid w:val="005451E9"/>
    <w:rsid w:val="00546EAF"/>
    <w:rsid w:val="00550421"/>
    <w:rsid w:val="005528C4"/>
    <w:rsid w:val="005552DD"/>
    <w:rsid w:val="00556437"/>
    <w:rsid w:val="00560BBE"/>
    <w:rsid w:val="00562337"/>
    <w:rsid w:val="00562A20"/>
    <w:rsid w:val="00563AD0"/>
    <w:rsid w:val="00563C76"/>
    <w:rsid w:val="00573CC6"/>
    <w:rsid w:val="0057469A"/>
    <w:rsid w:val="00575113"/>
    <w:rsid w:val="00586CDF"/>
    <w:rsid w:val="00586D76"/>
    <w:rsid w:val="0059052E"/>
    <w:rsid w:val="005941C6"/>
    <w:rsid w:val="00595EC8"/>
    <w:rsid w:val="005A0201"/>
    <w:rsid w:val="005A2B06"/>
    <w:rsid w:val="005A5842"/>
    <w:rsid w:val="005A794D"/>
    <w:rsid w:val="005B2DB6"/>
    <w:rsid w:val="005C085D"/>
    <w:rsid w:val="005C09D3"/>
    <w:rsid w:val="005C4950"/>
    <w:rsid w:val="005C6391"/>
    <w:rsid w:val="005D0600"/>
    <w:rsid w:val="005D2FC6"/>
    <w:rsid w:val="005D51AF"/>
    <w:rsid w:val="005D5922"/>
    <w:rsid w:val="005D7DF2"/>
    <w:rsid w:val="005E08BB"/>
    <w:rsid w:val="005F7980"/>
    <w:rsid w:val="00605C5D"/>
    <w:rsid w:val="00620385"/>
    <w:rsid w:val="0062484E"/>
    <w:rsid w:val="00625283"/>
    <w:rsid w:val="00630641"/>
    <w:rsid w:val="0063162C"/>
    <w:rsid w:val="00633618"/>
    <w:rsid w:val="0063365E"/>
    <w:rsid w:val="00635390"/>
    <w:rsid w:val="006428AD"/>
    <w:rsid w:val="00646F02"/>
    <w:rsid w:val="006510FB"/>
    <w:rsid w:val="006574E0"/>
    <w:rsid w:val="00661C27"/>
    <w:rsid w:val="00661CEE"/>
    <w:rsid w:val="006620E1"/>
    <w:rsid w:val="006653E4"/>
    <w:rsid w:val="006658B9"/>
    <w:rsid w:val="00666B87"/>
    <w:rsid w:val="00667CD7"/>
    <w:rsid w:val="00671909"/>
    <w:rsid w:val="00671A6F"/>
    <w:rsid w:val="00672E04"/>
    <w:rsid w:val="00676C58"/>
    <w:rsid w:val="00676F2B"/>
    <w:rsid w:val="0068049A"/>
    <w:rsid w:val="006822C9"/>
    <w:rsid w:val="00685490"/>
    <w:rsid w:val="00686F26"/>
    <w:rsid w:val="00690493"/>
    <w:rsid w:val="00690ABF"/>
    <w:rsid w:val="006938E2"/>
    <w:rsid w:val="00696047"/>
    <w:rsid w:val="00696E30"/>
    <w:rsid w:val="00697BD4"/>
    <w:rsid w:val="00697F2B"/>
    <w:rsid w:val="006A23B8"/>
    <w:rsid w:val="006A272A"/>
    <w:rsid w:val="006A536E"/>
    <w:rsid w:val="006B089A"/>
    <w:rsid w:val="006B170E"/>
    <w:rsid w:val="006B2FC7"/>
    <w:rsid w:val="006B3062"/>
    <w:rsid w:val="006B31F1"/>
    <w:rsid w:val="006B3A97"/>
    <w:rsid w:val="006B3CE8"/>
    <w:rsid w:val="006C13BC"/>
    <w:rsid w:val="006C147F"/>
    <w:rsid w:val="006C5644"/>
    <w:rsid w:val="006C6C44"/>
    <w:rsid w:val="006C6E6E"/>
    <w:rsid w:val="006C7F08"/>
    <w:rsid w:val="006D5411"/>
    <w:rsid w:val="006E1C63"/>
    <w:rsid w:val="006E256B"/>
    <w:rsid w:val="006E26B6"/>
    <w:rsid w:val="006E52F4"/>
    <w:rsid w:val="006E5FAA"/>
    <w:rsid w:val="006E784C"/>
    <w:rsid w:val="006F1F25"/>
    <w:rsid w:val="007038F2"/>
    <w:rsid w:val="007060B7"/>
    <w:rsid w:val="0070722B"/>
    <w:rsid w:val="007146D8"/>
    <w:rsid w:val="007172BB"/>
    <w:rsid w:val="00720015"/>
    <w:rsid w:val="00724296"/>
    <w:rsid w:val="00724865"/>
    <w:rsid w:val="0072717F"/>
    <w:rsid w:val="007273E1"/>
    <w:rsid w:val="007301CE"/>
    <w:rsid w:val="00731C19"/>
    <w:rsid w:val="00732C57"/>
    <w:rsid w:val="007410A9"/>
    <w:rsid w:val="007417B9"/>
    <w:rsid w:val="00742E14"/>
    <w:rsid w:val="00743659"/>
    <w:rsid w:val="007438B6"/>
    <w:rsid w:val="00744DE9"/>
    <w:rsid w:val="0075049C"/>
    <w:rsid w:val="00755307"/>
    <w:rsid w:val="00755923"/>
    <w:rsid w:val="00755FB5"/>
    <w:rsid w:val="007569E7"/>
    <w:rsid w:val="00763ACD"/>
    <w:rsid w:val="00765F71"/>
    <w:rsid w:val="00767C10"/>
    <w:rsid w:val="00777EEB"/>
    <w:rsid w:val="00793132"/>
    <w:rsid w:val="00795216"/>
    <w:rsid w:val="0079644C"/>
    <w:rsid w:val="00796C21"/>
    <w:rsid w:val="007A291B"/>
    <w:rsid w:val="007A32E8"/>
    <w:rsid w:val="007A55B3"/>
    <w:rsid w:val="007B0033"/>
    <w:rsid w:val="007B6BD1"/>
    <w:rsid w:val="007C7CDF"/>
    <w:rsid w:val="007D1A1C"/>
    <w:rsid w:val="007D269E"/>
    <w:rsid w:val="007D6E03"/>
    <w:rsid w:val="007D6F6A"/>
    <w:rsid w:val="007E28EE"/>
    <w:rsid w:val="007F00A7"/>
    <w:rsid w:val="007F0C1A"/>
    <w:rsid w:val="007F381D"/>
    <w:rsid w:val="007F4D4B"/>
    <w:rsid w:val="007F5B9E"/>
    <w:rsid w:val="007F6467"/>
    <w:rsid w:val="007F7968"/>
    <w:rsid w:val="0080263C"/>
    <w:rsid w:val="0080458B"/>
    <w:rsid w:val="00810576"/>
    <w:rsid w:val="00810746"/>
    <w:rsid w:val="00812CAD"/>
    <w:rsid w:val="00813E0A"/>
    <w:rsid w:val="00814293"/>
    <w:rsid w:val="00820913"/>
    <w:rsid w:val="00821255"/>
    <w:rsid w:val="00830EDB"/>
    <w:rsid w:val="008343AD"/>
    <w:rsid w:val="0084563E"/>
    <w:rsid w:val="00851662"/>
    <w:rsid w:val="00863E56"/>
    <w:rsid w:val="0086760A"/>
    <w:rsid w:val="008679F7"/>
    <w:rsid w:val="00871CEA"/>
    <w:rsid w:val="00871E44"/>
    <w:rsid w:val="00877191"/>
    <w:rsid w:val="00883117"/>
    <w:rsid w:val="0089728D"/>
    <w:rsid w:val="008A094A"/>
    <w:rsid w:val="008A0E84"/>
    <w:rsid w:val="008A231B"/>
    <w:rsid w:val="008A3D30"/>
    <w:rsid w:val="008A569A"/>
    <w:rsid w:val="008B0A82"/>
    <w:rsid w:val="008B62C7"/>
    <w:rsid w:val="008B73A7"/>
    <w:rsid w:val="008C1D19"/>
    <w:rsid w:val="008C63DF"/>
    <w:rsid w:val="008D10BC"/>
    <w:rsid w:val="008D1BA8"/>
    <w:rsid w:val="008D3A48"/>
    <w:rsid w:val="008E0D3D"/>
    <w:rsid w:val="008E3B5C"/>
    <w:rsid w:val="008E5320"/>
    <w:rsid w:val="008E5C55"/>
    <w:rsid w:val="008F0DEC"/>
    <w:rsid w:val="008F1062"/>
    <w:rsid w:val="008F599F"/>
    <w:rsid w:val="00900CFF"/>
    <w:rsid w:val="00906983"/>
    <w:rsid w:val="0090727F"/>
    <w:rsid w:val="00910BA6"/>
    <w:rsid w:val="0091639C"/>
    <w:rsid w:val="0091660E"/>
    <w:rsid w:val="00922F48"/>
    <w:rsid w:val="009239A0"/>
    <w:rsid w:val="00925624"/>
    <w:rsid w:val="00930160"/>
    <w:rsid w:val="0093689C"/>
    <w:rsid w:val="00937331"/>
    <w:rsid w:val="0094442C"/>
    <w:rsid w:val="009476AA"/>
    <w:rsid w:val="009515F3"/>
    <w:rsid w:val="0095693D"/>
    <w:rsid w:val="00960DF1"/>
    <w:rsid w:val="009633BB"/>
    <w:rsid w:val="00963A86"/>
    <w:rsid w:val="00976963"/>
    <w:rsid w:val="0098175F"/>
    <w:rsid w:val="009855B2"/>
    <w:rsid w:val="009871D7"/>
    <w:rsid w:val="00993842"/>
    <w:rsid w:val="00994A01"/>
    <w:rsid w:val="00994E14"/>
    <w:rsid w:val="009962C5"/>
    <w:rsid w:val="00997025"/>
    <w:rsid w:val="009A7649"/>
    <w:rsid w:val="009B1D24"/>
    <w:rsid w:val="009B23F5"/>
    <w:rsid w:val="009B43B8"/>
    <w:rsid w:val="009B61F5"/>
    <w:rsid w:val="009B738E"/>
    <w:rsid w:val="009B7EA5"/>
    <w:rsid w:val="009C1564"/>
    <w:rsid w:val="009C3536"/>
    <w:rsid w:val="009C4800"/>
    <w:rsid w:val="009C76AE"/>
    <w:rsid w:val="009D044F"/>
    <w:rsid w:val="009D404A"/>
    <w:rsid w:val="009D4FFB"/>
    <w:rsid w:val="009D58CE"/>
    <w:rsid w:val="009E0F32"/>
    <w:rsid w:val="009E1E9C"/>
    <w:rsid w:val="009F2C42"/>
    <w:rsid w:val="009F2D9D"/>
    <w:rsid w:val="009F562A"/>
    <w:rsid w:val="009F5C55"/>
    <w:rsid w:val="009F5E30"/>
    <w:rsid w:val="009F7444"/>
    <w:rsid w:val="00A0006C"/>
    <w:rsid w:val="00A04453"/>
    <w:rsid w:val="00A07CF8"/>
    <w:rsid w:val="00A13C63"/>
    <w:rsid w:val="00A144A8"/>
    <w:rsid w:val="00A3349A"/>
    <w:rsid w:val="00A40087"/>
    <w:rsid w:val="00A40167"/>
    <w:rsid w:val="00A40437"/>
    <w:rsid w:val="00A41DFA"/>
    <w:rsid w:val="00A4249A"/>
    <w:rsid w:val="00A43A17"/>
    <w:rsid w:val="00A43A37"/>
    <w:rsid w:val="00A44778"/>
    <w:rsid w:val="00A45FCB"/>
    <w:rsid w:val="00A556C0"/>
    <w:rsid w:val="00A61F75"/>
    <w:rsid w:val="00A638A4"/>
    <w:rsid w:val="00A67CAE"/>
    <w:rsid w:val="00A7070D"/>
    <w:rsid w:val="00A715C2"/>
    <w:rsid w:val="00A8047F"/>
    <w:rsid w:val="00A81568"/>
    <w:rsid w:val="00A818B3"/>
    <w:rsid w:val="00A8275E"/>
    <w:rsid w:val="00A83183"/>
    <w:rsid w:val="00A90830"/>
    <w:rsid w:val="00A92068"/>
    <w:rsid w:val="00A93324"/>
    <w:rsid w:val="00A93AF0"/>
    <w:rsid w:val="00A95AAD"/>
    <w:rsid w:val="00A9670B"/>
    <w:rsid w:val="00A96E14"/>
    <w:rsid w:val="00AA003E"/>
    <w:rsid w:val="00AA0CCC"/>
    <w:rsid w:val="00AA54E1"/>
    <w:rsid w:val="00AA636F"/>
    <w:rsid w:val="00AB1483"/>
    <w:rsid w:val="00AB1ACB"/>
    <w:rsid w:val="00AB6BE8"/>
    <w:rsid w:val="00AB7F3B"/>
    <w:rsid w:val="00AC2483"/>
    <w:rsid w:val="00AC3D0D"/>
    <w:rsid w:val="00AC408C"/>
    <w:rsid w:val="00AC6400"/>
    <w:rsid w:val="00AC75E7"/>
    <w:rsid w:val="00AD5081"/>
    <w:rsid w:val="00AD7AA7"/>
    <w:rsid w:val="00AE0756"/>
    <w:rsid w:val="00AE4273"/>
    <w:rsid w:val="00AF1C58"/>
    <w:rsid w:val="00AF2DC7"/>
    <w:rsid w:val="00AF35E4"/>
    <w:rsid w:val="00AF47B4"/>
    <w:rsid w:val="00AF544B"/>
    <w:rsid w:val="00AF55B0"/>
    <w:rsid w:val="00AF6C71"/>
    <w:rsid w:val="00B00009"/>
    <w:rsid w:val="00B029F4"/>
    <w:rsid w:val="00B03957"/>
    <w:rsid w:val="00B047F7"/>
    <w:rsid w:val="00B0565F"/>
    <w:rsid w:val="00B063D7"/>
    <w:rsid w:val="00B10619"/>
    <w:rsid w:val="00B13555"/>
    <w:rsid w:val="00B15617"/>
    <w:rsid w:val="00B17788"/>
    <w:rsid w:val="00B21AE6"/>
    <w:rsid w:val="00B22DA3"/>
    <w:rsid w:val="00B26134"/>
    <w:rsid w:val="00B263F6"/>
    <w:rsid w:val="00B26E95"/>
    <w:rsid w:val="00B2780A"/>
    <w:rsid w:val="00B3337D"/>
    <w:rsid w:val="00B33FFD"/>
    <w:rsid w:val="00B37E5A"/>
    <w:rsid w:val="00B40C0A"/>
    <w:rsid w:val="00B44191"/>
    <w:rsid w:val="00B458CD"/>
    <w:rsid w:val="00B47404"/>
    <w:rsid w:val="00B50390"/>
    <w:rsid w:val="00B55548"/>
    <w:rsid w:val="00B57A7D"/>
    <w:rsid w:val="00B6047B"/>
    <w:rsid w:val="00B60DEB"/>
    <w:rsid w:val="00B6387D"/>
    <w:rsid w:val="00B65372"/>
    <w:rsid w:val="00B6724C"/>
    <w:rsid w:val="00B677EC"/>
    <w:rsid w:val="00B67BCE"/>
    <w:rsid w:val="00B73B10"/>
    <w:rsid w:val="00B747FA"/>
    <w:rsid w:val="00B76741"/>
    <w:rsid w:val="00B83AA1"/>
    <w:rsid w:val="00B83B74"/>
    <w:rsid w:val="00B83D1A"/>
    <w:rsid w:val="00B847E7"/>
    <w:rsid w:val="00B87F92"/>
    <w:rsid w:val="00B96506"/>
    <w:rsid w:val="00B96BFD"/>
    <w:rsid w:val="00BA1277"/>
    <w:rsid w:val="00BA1F65"/>
    <w:rsid w:val="00BA2152"/>
    <w:rsid w:val="00BA7303"/>
    <w:rsid w:val="00BB548C"/>
    <w:rsid w:val="00BB5C6F"/>
    <w:rsid w:val="00BB7ADF"/>
    <w:rsid w:val="00BC26D9"/>
    <w:rsid w:val="00BC783A"/>
    <w:rsid w:val="00BD1D6E"/>
    <w:rsid w:val="00BD27B3"/>
    <w:rsid w:val="00BD3BF5"/>
    <w:rsid w:val="00BD4111"/>
    <w:rsid w:val="00BD6F7C"/>
    <w:rsid w:val="00BE3E88"/>
    <w:rsid w:val="00BF1A7A"/>
    <w:rsid w:val="00BF4F09"/>
    <w:rsid w:val="00BF6527"/>
    <w:rsid w:val="00C00D15"/>
    <w:rsid w:val="00C04112"/>
    <w:rsid w:val="00C07115"/>
    <w:rsid w:val="00C072F0"/>
    <w:rsid w:val="00C14D83"/>
    <w:rsid w:val="00C15551"/>
    <w:rsid w:val="00C15A7A"/>
    <w:rsid w:val="00C232AF"/>
    <w:rsid w:val="00C30DCE"/>
    <w:rsid w:val="00C30EF2"/>
    <w:rsid w:val="00C3493C"/>
    <w:rsid w:val="00C34AA3"/>
    <w:rsid w:val="00C35E03"/>
    <w:rsid w:val="00C36489"/>
    <w:rsid w:val="00C365B0"/>
    <w:rsid w:val="00C435B5"/>
    <w:rsid w:val="00C45376"/>
    <w:rsid w:val="00C45F99"/>
    <w:rsid w:val="00C50D0C"/>
    <w:rsid w:val="00C5668D"/>
    <w:rsid w:val="00C60506"/>
    <w:rsid w:val="00C61FC8"/>
    <w:rsid w:val="00C62FB5"/>
    <w:rsid w:val="00C63630"/>
    <w:rsid w:val="00C639AC"/>
    <w:rsid w:val="00C6453F"/>
    <w:rsid w:val="00C64FB7"/>
    <w:rsid w:val="00C67F3F"/>
    <w:rsid w:val="00C70C67"/>
    <w:rsid w:val="00C74340"/>
    <w:rsid w:val="00C76EDE"/>
    <w:rsid w:val="00C80373"/>
    <w:rsid w:val="00C81334"/>
    <w:rsid w:val="00C83278"/>
    <w:rsid w:val="00C83F1C"/>
    <w:rsid w:val="00C85A42"/>
    <w:rsid w:val="00C85BB0"/>
    <w:rsid w:val="00C96261"/>
    <w:rsid w:val="00CA4988"/>
    <w:rsid w:val="00CA6BF1"/>
    <w:rsid w:val="00CB308D"/>
    <w:rsid w:val="00CB4FF8"/>
    <w:rsid w:val="00CB52BB"/>
    <w:rsid w:val="00CB598A"/>
    <w:rsid w:val="00CC094D"/>
    <w:rsid w:val="00CC4A78"/>
    <w:rsid w:val="00CC7B14"/>
    <w:rsid w:val="00CD527F"/>
    <w:rsid w:val="00CE00EA"/>
    <w:rsid w:val="00CE385A"/>
    <w:rsid w:val="00CE66EB"/>
    <w:rsid w:val="00CF22D1"/>
    <w:rsid w:val="00CF313F"/>
    <w:rsid w:val="00CF590E"/>
    <w:rsid w:val="00CF7355"/>
    <w:rsid w:val="00CF7FE1"/>
    <w:rsid w:val="00D010E0"/>
    <w:rsid w:val="00D01F6C"/>
    <w:rsid w:val="00D06DD7"/>
    <w:rsid w:val="00D106BB"/>
    <w:rsid w:val="00D12225"/>
    <w:rsid w:val="00D13F49"/>
    <w:rsid w:val="00D14319"/>
    <w:rsid w:val="00D1770A"/>
    <w:rsid w:val="00D17B08"/>
    <w:rsid w:val="00D23DEE"/>
    <w:rsid w:val="00D2402E"/>
    <w:rsid w:val="00D2551B"/>
    <w:rsid w:val="00D25BFA"/>
    <w:rsid w:val="00D2618C"/>
    <w:rsid w:val="00D31D89"/>
    <w:rsid w:val="00D32003"/>
    <w:rsid w:val="00D326FE"/>
    <w:rsid w:val="00D335E6"/>
    <w:rsid w:val="00D409AD"/>
    <w:rsid w:val="00D42452"/>
    <w:rsid w:val="00D44DF8"/>
    <w:rsid w:val="00D45BC2"/>
    <w:rsid w:val="00D47EFC"/>
    <w:rsid w:val="00D50ABA"/>
    <w:rsid w:val="00D56127"/>
    <w:rsid w:val="00D56D83"/>
    <w:rsid w:val="00D56E9A"/>
    <w:rsid w:val="00D57BA5"/>
    <w:rsid w:val="00D606E5"/>
    <w:rsid w:val="00D62390"/>
    <w:rsid w:val="00D635BB"/>
    <w:rsid w:val="00D64A7C"/>
    <w:rsid w:val="00D67265"/>
    <w:rsid w:val="00D673DC"/>
    <w:rsid w:val="00D67FE4"/>
    <w:rsid w:val="00D70274"/>
    <w:rsid w:val="00D74F68"/>
    <w:rsid w:val="00D76551"/>
    <w:rsid w:val="00D77A57"/>
    <w:rsid w:val="00D82DD3"/>
    <w:rsid w:val="00D83A5F"/>
    <w:rsid w:val="00D853FD"/>
    <w:rsid w:val="00D86112"/>
    <w:rsid w:val="00D909FA"/>
    <w:rsid w:val="00D90F7A"/>
    <w:rsid w:val="00D93355"/>
    <w:rsid w:val="00D939B5"/>
    <w:rsid w:val="00D977C8"/>
    <w:rsid w:val="00DA3D34"/>
    <w:rsid w:val="00DA5075"/>
    <w:rsid w:val="00DB15A6"/>
    <w:rsid w:val="00DB7257"/>
    <w:rsid w:val="00DB7870"/>
    <w:rsid w:val="00DC0702"/>
    <w:rsid w:val="00DC203C"/>
    <w:rsid w:val="00DC32F0"/>
    <w:rsid w:val="00DC40B9"/>
    <w:rsid w:val="00DC6794"/>
    <w:rsid w:val="00DC7190"/>
    <w:rsid w:val="00DC76CE"/>
    <w:rsid w:val="00DC79D8"/>
    <w:rsid w:val="00DD1D58"/>
    <w:rsid w:val="00DD4BE1"/>
    <w:rsid w:val="00DD5417"/>
    <w:rsid w:val="00DD5451"/>
    <w:rsid w:val="00DD7A7E"/>
    <w:rsid w:val="00DE008A"/>
    <w:rsid w:val="00DE084F"/>
    <w:rsid w:val="00DE7675"/>
    <w:rsid w:val="00DE7F9F"/>
    <w:rsid w:val="00DF1D82"/>
    <w:rsid w:val="00DF2594"/>
    <w:rsid w:val="00DF3A4F"/>
    <w:rsid w:val="00DF4498"/>
    <w:rsid w:val="00DF66C7"/>
    <w:rsid w:val="00DF750D"/>
    <w:rsid w:val="00E036BD"/>
    <w:rsid w:val="00E065E8"/>
    <w:rsid w:val="00E06B4D"/>
    <w:rsid w:val="00E07D35"/>
    <w:rsid w:val="00E13851"/>
    <w:rsid w:val="00E16809"/>
    <w:rsid w:val="00E16FA2"/>
    <w:rsid w:val="00E17085"/>
    <w:rsid w:val="00E20472"/>
    <w:rsid w:val="00E2083D"/>
    <w:rsid w:val="00E21A0F"/>
    <w:rsid w:val="00E21EDB"/>
    <w:rsid w:val="00E23EA0"/>
    <w:rsid w:val="00E26F64"/>
    <w:rsid w:val="00E3116C"/>
    <w:rsid w:val="00E316CE"/>
    <w:rsid w:val="00E32B51"/>
    <w:rsid w:val="00E357E2"/>
    <w:rsid w:val="00E3797C"/>
    <w:rsid w:val="00E47ED7"/>
    <w:rsid w:val="00E5121F"/>
    <w:rsid w:val="00E516BD"/>
    <w:rsid w:val="00E51889"/>
    <w:rsid w:val="00E52380"/>
    <w:rsid w:val="00E55269"/>
    <w:rsid w:val="00E55FD0"/>
    <w:rsid w:val="00E578F2"/>
    <w:rsid w:val="00E60B90"/>
    <w:rsid w:val="00E62372"/>
    <w:rsid w:val="00E65AF6"/>
    <w:rsid w:val="00E65C9D"/>
    <w:rsid w:val="00E67270"/>
    <w:rsid w:val="00E70350"/>
    <w:rsid w:val="00E70A32"/>
    <w:rsid w:val="00E7186B"/>
    <w:rsid w:val="00E721BC"/>
    <w:rsid w:val="00E7558E"/>
    <w:rsid w:val="00E76127"/>
    <w:rsid w:val="00E76409"/>
    <w:rsid w:val="00E77DD5"/>
    <w:rsid w:val="00E850A1"/>
    <w:rsid w:val="00E85358"/>
    <w:rsid w:val="00E860EB"/>
    <w:rsid w:val="00E87355"/>
    <w:rsid w:val="00E876DB"/>
    <w:rsid w:val="00E87CFF"/>
    <w:rsid w:val="00EA0132"/>
    <w:rsid w:val="00EA0142"/>
    <w:rsid w:val="00EB25AE"/>
    <w:rsid w:val="00EB4C7A"/>
    <w:rsid w:val="00EB50EB"/>
    <w:rsid w:val="00EB781A"/>
    <w:rsid w:val="00EC0497"/>
    <w:rsid w:val="00EC3F92"/>
    <w:rsid w:val="00EC45B4"/>
    <w:rsid w:val="00EC4700"/>
    <w:rsid w:val="00ED0487"/>
    <w:rsid w:val="00ED0DE0"/>
    <w:rsid w:val="00ED1E22"/>
    <w:rsid w:val="00ED300F"/>
    <w:rsid w:val="00ED3B93"/>
    <w:rsid w:val="00ED4312"/>
    <w:rsid w:val="00ED54F7"/>
    <w:rsid w:val="00ED62E7"/>
    <w:rsid w:val="00EE120E"/>
    <w:rsid w:val="00EE124C"/>
    <w:rsid w:val="00EE2F01"/>
    <w:rsid w:val="00EE32A9"/>
    <w:rsid w:val="00EE35C9"/>
    <w:rsid w:val="00EE4522"/>
    <w:rsid w:val="00EE5616"/>
    <w:rsid w:val="00EE5DC8"/>
    <w:rsid w:val="00F01EC4"/>
    <w:rsid w:val="00F02116"/>
    <w:rsid w:val="00F039FD"/>
    <w:rsid w:val="00F04B3E"/>
    <w:rsid w:val="00F07528"/>
    <w:rsid w:val="00F16A18"/>
    <w:rsid w:val="00F16FD5"/>
    <w:rsid w:val="00F2425E"/>
    <w:rsid w:val="00F2453D"/>
    <w:rsid w:val="00F25404"/>
    <w:rsid w:val="00F30F94"/>
    <w:rsid w:val="00F31F7E"/>
    <w:rsid w:val="00F33793"/>
    <w:rsid w:val="00F358BB"/>
    <w:rsid w:val="00F45130"/>
    <w:rsid w:val="00F45199"/>
    <w:rsid w:val="00F52686"/>
    <w:rsid w:val="00F52CA0"/>
    <w:rsid w:val="00F536C8"/>
    <w:rsid w:val="00F56558"/>
    <w:rsid w:val="00F57188"/>
    <w:rsid w:val="00F57536"/>
    <w:rsid w:val="00F6045F"/>
    <w:rsid w:val="00F6119E"/>
    <w:rsid w:val="00F62417"/>
    <w:rsid w:val="00F63F67"/>
    <w:rsid w:val="00F64073"/>
    <w:rsid w:val="00F66C5F"/>
    <w:rsid w:val="00F7408F"/>
    <w:rsid w:val="00F76B34"/>
    <w:rsid w:val="00F813CD"/>
    <w:rsid w:val="00F85F0C"/>
    <w:rsid w:val="00F94EDC"/>
    <w:rsid w:val="00F96965"/>
    <w:rsid w:val="00F96C6B"/>
    <w:rsid w:val="00F9719A"/>
    <w:rsid w:val="00FA0ADC"/>
    <w:rsid w:val="00FA1EE2"/>
    <w:rsid w:val="00FB09EE"/>
    <w:rsid w:val="00FB7D5B"/>
    <w:rsid w:val="00FC65DF"/>
    <w:rsid w:val="00FC742F"/>
    <w:rsid w:val="00FC7A4F"/>
    <w:rsid w:val="00FD043B"/>
    <w:rsid w:val="00FD144E"/>
    <w:rsid w:val="00FD5025"/>
    <w:rsid w:val="00FD522E"/>
    <w:rsid w:val="00FD5F6D"/>
    <w:rsid w:val="00FE29D0"/>
    <w:rsid w:val="00FE5760"/>
    <w:rsid w:val="00FF20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E76040"/>
  <w15:chartTrackingRefBased/>
  <w15:docId w15:val="{F07B5832-B3EA-4A6C-9C70-69FEBD71F6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4F7CCF"/>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D12225"/>
    <w:pPr>
      <w:ind w:left="720"/>
      <w:contextualSpacing/>
    </w:pPr>
  </w:style>
  <w:style w:type="table" w:styleId="TableGrid">
    <w:name w:val="Table Grid"/>
    <w:basedOn w:val="TableNormal"/>
    <w:uiPriority w:val="39"/>
    <w:rsid w:val="00D122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uiPriority w:val="99"/>
    <w:unhideWhenUsed/>
    <w:rsid w:val="00D12225"/>
    <w:rPr>
      <w:color w:val="0000FF"/>
      <w:u w:val="single"/>
    </w:rPr>
  </w:style>
  <w:style w:type="paragraph" w:styleId="FootnoteText">
    <w:name w:val="footnote text"/>
    <w:basedOn w:val="Normal"/>
    <w:link w:val="FootnoteTextChar"/>
    <w:uiPriority w:val="99"/>
    <w:semiHidden/>
    <w:unhideWhenUsed/>
    <w:rsid w:val="00D1222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12225"/>
    <w:rPr>
      <w:sz w:val="20"/>
      <w:szCs w:val="20"/>
    </w:rPr>
  </w:style>
  <w:style w:type="character" w:styleId="FootnoteReference">
    <w:name w:val="footnote reference"/>
    <w:basedOn w:val="DefaultParagraphFont"/>
    <w:uiPriority w:val="99"/>
    <w:semiHidden/>
    <w:unhideWhenUsed/>
    <w:rsid w:val="00D12225"/>
    <w:rPr>
      <w:vertAlign w:val="superscript"/>
    </w:rPr>
  </w:style>
  <w:style w:type="paragraph" w:styleId="BalloonText">
    <w:name w:val="Balloon Text"/>
    <w:basedOn w:val="Normal"/>
    <w:link w:val="BalloonTextChar"/>
    <w:uiPriority w:val="99"/>
    <w:semiHidden/>
    <w:unhideWhenUsed/>
    <w:rsid w:val="00FB09E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B09EE"/>
    <w:rPr>
      <w:rFonts w:ascii="Segoe UI" w:hAnsi="Segoe UI" w:cs="Segoe UI"/>
      <w:sz w:val="18"/>
      <w:szCs w:val="18"/>
    </w:rPr>
  </w:style>
  <w:style w:type="paragraph" w:styleId="Header">
    <w:name w:val="header"/>
    <w:basedOn w:val="Normal"/>
    <w:link w:val="HeaderChar"/>
    <w:uiPriority w:val="99"/>
    <w:unhideWhenUsed/>
    <w:rsid w:val="00EB25A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B25AE"/>
  </w:style>
  <w:style w:type="paragraph" w:styleId="Footer">
    <w:name w:val="footer"/>
    <w:basedOn w:val="Normal"/>
    <w:link w:val="FooterChar"/>
    <w:uiPriority w:val="99"/>
    <w:unhideWhenUsed/>
    <w:rsid w:val="00EB25A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B25AE"/>
  </w:style>
  <w:style w:type="paragraph" w:styleId="NoSpacing">
    <w:name w:val="No Spacing"/>
    <w:link w:val="NoSpacingChar"/>
    <w:uiPriority w:val="1"/>
    <w:qFormat/>
    <w:rsid w:val="004A6A12"/>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4A6A12"/>
    <w:rPr>
      <w:rFonts w:eastAsiaTheme="minorEastAsia"/>
      <w:lang w:val="en-US"/>
    </w:rPr>
  </w:style>
  <w:style w:type="character" w:styleId="UnresolvedMention">
    <w:name w:val="Unresolved Mention"/>
    <w:basedOn w:val="DefaultParagraphFont"/>
    <w:uiPriority w:val="99"/>
    <w:semiHidden/>
    <w:unhideWhenUsed/>
    <w:rsid w:val="00A4249A"/>
    <w:rPr>
      <w:color w:val="605E5C"/>
      <w:shd w:val="clear" w:color="auto" w:fill="E1DFDD"/>
    </w:rPr>
  </w:style>
  <w:style w:type="character" w:customStyle="1" w:styleId="Heading2Char">
    <w:name w:val="Heading 2 Char"/>
    <w:basedOn w:val="DefaultParagraphFont"/>
    <w:link w:val="Heading2"/>
    <w:uiPriority w:val="9"/>
    <w:semiHidden/>
    <w:rsid w:val="004F7CCF"/>
    <w:rPr>
      <w:rFonts w:asciiTheme="majorHAnsi" w:eastAsiaTheme="majorEastAsia" w:hAnsiTheme="majorHAnsi" w:cstheme="majorBidi"/>
      <w:color w:val="2F5496" w:themeColor="accent1" w:themeShade="BF"/>
      <w:sz w:val="26"/>
      <w:szCs w:val="26"/>
    </w:rPr>
  </w:style>
  <w:style w:type="character" w:styleId="FollowedHyperlink">
    <w:name w:val="FollowedHyperlink"/>
    <w:basedOn w:val="DefaultParagraphFont"/>
    <w:uiPriority w:val="99"/>
    <w:semiHidden/>
    <w:unhideWhenUsed/>
    <w:rsid w:val="009E1E9C"/>
    <w:rPr>
      <w:color w:val="954F72" w:themeColor="followedHyperlink"/>
      <w:u w:val="single"/>
    </w:rPr>
  </w:style>
  <w:style w:type="character" w:customStyle="1" w:styleId="ListParagraphChar">
    <w:name w:val="List Paragraph Char"/>
    <w:basedOn w:val="DefaultParagraphFont"/>
    <w:link w:val="ListParagraph"/>
    <w:uiPriority w:val="34"/>
    <w:rsid w:val="00AC6400"/>
  </w:style>
  <w:style w:type="paragraph" w:customStyle="1" w:styleId="Default">
    <w:name w:val="Default"/>
    <w:rsid w:val="00A43A17"/>
    <w:pPr>
      <w:autoSpaceDE w:val="0"/>
      <w:autoSpaceDN w:val="0"/>
      <w:adjustRightInd w:val="0"/>
      <w:spacing w:after="0" w:line="240" w:lineRule="auto"/>
    </w:pPr>
    <w:rPr>
      <w:rFonts w:ascii="Calibri" w:hAnsi="Calibri" w:cs="Calibri"/>
      <w:color w:val="000000"/>
      <w:sz w:val="24"/>
      <w:szCs w:val="24"/>
    </w:rPr>
  </w:style>
  <w:style w:type="character" w:styleId="CommentReference">
    <w:name w:val="annotation reference"/>
    <w:basedOn w:val="DefaultParagraphFont"/>
    <w:uiPriority w:val="99"/>
    <w:semiHidden/>
    <w:unhideWhenUsed/>
    <w:rsid w:val="00B96BFD"/>
    <w:rPr>
      <w:sz w:val="16"/>
      <w:szCs w:val="16"/>
    </w:rPr>
  </w:style>
  <w:style w:type="paragraph" w:styleId="CommentText">
    <w:name w:val="annotation text"/>
    <w:basedOn w:val="Normal"/>
    <w:link w:val="CommentTextChar"/>
    <w:uiPriority w:val="99"/>
    <w:unhideWhenUsed/>
    <w:rsid w:val="00B96BFD"/>
    <w:pPr>
      <w:spacing w:line="240" w:lineRule="auto"/>
    </w:pPr>
    <w:rPr>
      <w:sz w:val="20"/>
      <w:szCs w:val="20"/>
    </w:rPr>
  </w:style>
  <w:style w:type="character" w:customStyle="1" w:styleId="CommentTextChar">
    <w:name w:val="Comment Text Char"/>
    <w:basedOn w:val="DefaultParagraphFont"/>
    <w:link w:val="CommentText"/>
    <w:uiPriority w:val="99"/>
    <w:rsid w:val="00B96BFD"/>
    <w:rPr>
      <w:sz w:val="20"/>
      <w:szCs w:val="20"/>
    </w:rPr>
  </w:style>
  <w:style w:type="paragraph" w:styleId="CommentSubject">
    <w:name w:val="annotation subject"/>
    <w:basedOn w:val="CommentText"/>
    <w:next w:val="CommentText"/>
    <w:link w:val="CommentSubjectChar"/>
    <w:uiPriority w:val="99"/>
    <w:semiHidden/>
    <w:unhideWhenUsed/>
    <w:rsid w:val="00B96BFD"/>
    <w:rPr>
      <w:b/>
      <w:bCs/>
    </w:rPr>
  </w:style>
  <w:style w:type="character" w:customStyle="1" w:styleId="CommentSubjectChar">
    <w:name w:val="Comment Subject Char"/>
    <w:basedOn w:val="CommentTextChar"/>
    <w:link w:val="CommentSubject"/>
    <w:uiPriority w:val="99"/>
    <w:semiHidden/>
    <w:rsid w:val="00B96BFD"/>
    <w:rPr>
      <w:b/>
      <w:bCs/>
      <w:sz w:val="20"/>
      <w:szCs w:val="20"/>
    </w:rPr>
  </w:style>
  <w:style w:type="paragraph" w:styleId="NormalWeb">
    <w:name w:val="Normal (Web)"/>
    <w:basedOn w:val="Normal"/>
    <w:uiPriority w:val="99"/>
    <w:semiHidden/>
    <w:unhideWhenUsed/>
    <w:rsid w:val="00E26F6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preamble">
    <w:name w:val="preamble"/>
    <w:basedOn w:val="DefaultParagraphFont"/>
    <w:rsid w:val="00E26F64"/>
  </w:style>
  <w:style w:type="paragraph" w:styleId="Revision">
    <w:name w:val="Revision"/>
    <w:hidden/>
    <w:uiPriority w:val="99"/>
    <w:semiHidden/>
    <w:rsid w:val="00055037"/>
    <w:pPr>
      <w:spacing w:after="0" w:line="240" w:lineRule="auto"/>
    </w:pPr>
  </w:style>
  <w:style w:type="table" w:customStyle="1" w:styleId="TableGrid1">
    <w:name w:val="Table Grid1"/>
    <w:basedOn w:val="TableNormal"/>
    <w:next w:val="TableGrid"/>
    <w:uiPriority w:val="39"/>
    <w:rsid w:val="00B22DA3"/>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CurrentList1">
    <w:name w:val="Current List1"/>
    <w:uiPriority w:val="99"/>
    <w:rsid w:val="00630641"/>
    <w:pPr>
      <w:numPr>
        <w:numId w:val="16"/>
      </w:numPr>
    </w:pPr>
  </w:style>
  <w:style w:type="numbering" w:customStyle="1" w:styleId="CurrentList2">
    <w:name w:val="Current List2"/>
    <w:uiPriority w:val="99"/>
    <w:rsid w:val="00630641"/>
    <w:pPr>
      <w:numPr>
        <w:numId w:val="17"/>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278641">
      <w:bodyDiv w:val="1"/>
      <w:marLeft w:val="0"/>
      <w:marRight w:val="0"/>
      <w:marTop w:val="0"/>
      <w:marBottom w:val="0"/>
      <w:divBdr>
        <w:top w:val="none" w:sz="0" w:space="0" w:color="auto"/>
        <w:left w:val="none" w:sz="0" w:space="0" w:color="auto"/>
        <w:bottom w:val="none" w:sz="0" w:space="0" w:color="auto"/>
        <w:right w:val="none" w:sz="0" w:space="0" w:color="auto"/>
      </w:divBdr>
    </w:div>
    <w:div w:id="134950283">
      <w:bodyDiv w:val="1"/>
      <w:marLeft w:val="0"/>
      <w:marRight w:val="0"/>
      <w:marTop w:val="0"/>
      <w:marBottom w:val="0"/>
      <w:divBdr>
        <w:top w:val="none" w:sz="0" w:space="0" w:color="auto"/>
        <w:left w:val="none" w:sz="0" w:space="0" w:color="auto"/>
        <w:bottom w:val="none" w:sz="0" w:space="0" w:color="auto"/>
        <w:right w:val="none" w:sz="0" w:space="0" w:color="auto"/>
      </w:divBdr>
    </w:div>
    <w:div w:id="137580062">
      <w:bodyDiv w:val="1"/>
      <w:marLeft w:val="0"/>
      <w:marRight w:val="0"/>
      <w:marTop w:val="0"/>
      <w:marBottom w:val="0"/>
      <w:divBdr>
        <w:top w:val="none" w:sz="0" w:space="0" w:color="auto"/>
        <w:left w:val="none" w:sz="0" w:space="0" w:color="auto"/>
        <w:bottom w:val="none" w:sz="0" w:space="0" w:color="auto"/>
        <w:right w:val="none" w:sz="0" w:space="0" w:color="auto"/>
      </w:divBdr>
      <w:divsChild>
        <w:div w:id="1516655261">
          <w:marLeft w:val="360"/>
          <w:marRight w:val="0"/>
          <w:marTop w:val="200"/>
          <w:marBottom w:val="0"/>
          <w:divBdr>
            <w:top w:val="none" w:sz="0" w:space="0" w:color="auto"/>
            <w:left w:val="none" w:sz="0" w:space="0" w:color="auto"/>
            <w:bottom w:val="none" w:sz="0" w:space="0" w:color="auto"/>
            <w:right w:val="none" w:sz="0" w:space="0" w:color="auto"/>
          </w:divBdr>
        </w:div>
        <w:div w:id="872688440">
          <w:marLeft w:val="360"/>
          <w:marRight w:val="0"/>
          <w:marTop w:val="200"/>
          <w:marBottom w:val="0"/>
          <w:divBdr>
            <w:top w:val="none" w:sz="0" w:space="0" w:color="auto"/>
            <w:left w:val="none" w:sz="0" w:space="0" w:color="auto"/>
            <w:bottom w:val="none" w:sz="0" w:space="0" w:color="auto"/>
            <w:right w:val="none" w:sz="0" w:space="0" w:color="auto"/>
          </w:divBdr>
        </w:div>
        <w:div w:id="1009330786">
          <w:marLeft w:val="360"/>
          <w:marRight w:val="0"/>
          <w:marTop w:val="200"/>
          <w:marBottom w:val="0"/>
          <w:divBdr>
            <w:top w:val="none" w:sz="0" w:space="0" w:color="auto"/>
            <w:left w:val="none" w:sz="0" w:space="0" w:color="auto"/>
            <w:bottom w:val="none" w:sz="0" w:space="0" w:color="auto"/>
            <w:right w:val="none" w:sz="0" w:space="0" w:color="auto"/>
          </w:divBdr>
        </w:div>
        <w:div w:id="798375880">
          <w:marLeft w:val="360"/>
          <w:marRight w:val="0"/>
          <w:marTop w:val="200"/>
          <w:marBottom w:val="0"/>
          <w:divBdr>
            <w:top w:val="none" w:sz="0" w:space="0" w:color="auto"/>
            <w:left w:val="none" w:sz="0" w:space="0" w:color="auto"/>
            <w:bottom w:val="none" w:sz="0" w:space="0" w:color="auto"/>
            <w:right w:val="none" w:sz="0" w:space="0" w:color="auto"/>
          </w:divBdr>
        </w:div>
      </w:divsChild>
    </w:div>
    <w:div w:id="204490973">
      <w:bodyDiv w:val="1"/>
      <w:marLeft w:val="0"/>
      <w:marRight w:val="0"/>
      <w:marTop w:val="0"/>
      <w:marBottom w:val="0"/>
      <w:divBdr>
        <w:top w:val="none" w:sz="0" w:space="0" w:color="auto"/>
        <w:left w:val="none" w:sz="0" w:space="0" w:color="auto"/>
        <w:bottom w:val="none" w:sz="0" w:space="0" w:color="auto"/>
        <w:right w:val="none" w:sz="0" w:space="0" w:color="auto"/>
      </w:divBdr>
      <w:divsChild>
        <w:div w:id="653023530">
          <w:marLeft w:val="446"/>
          <w:marRight w:val="0"/>
          <w:marTop w:val="200"/>
          <w:marBottom w:val="0"/>
          <w:divBdr>
            <w:top w:val="none" w:sz="0" w:space="0" w:color="auto"/>
            <w:left w:val="none" w:sz="0" w:space="0" w:color="auto"/>
            <w:bottom w:val="none" w:sz="0" w:space="0" w:color="auto"/>
            <w:right w:val="none" w:sz="0" w:space="0" w:color="auto"/>
          </w:divBdr>
        </w:div>
        <w:div w:id="276838418">
          <w:marLeft w:val="446"/>
          <w:marRight w:val="0"/>
          <w:marTop w:val="200"/>
          <w:marBottom w:val="0"/>
          <w:divBdr>
            <w:top w:val="none" w:sz="0" w:space="0" w:color="auto"/>
            <w:left w:val="none" w:sz="0" w:space="0" w:color="auto"/>
            <w:bottom w:val="none" w:sz="0" w:space="0" w:color="auto"/>
            <w:right w:val="none" w:sz="0" w:space="0" w:color="auto"/>
          </w:divBdr>
        </w:div>
        <w:div w:id="1148396647">
          <w:marLeft w:val="446"/>
          <w:marRight w:val="0"/>
          <w:marTop w:val="200"/>
          <w:marBottom w:val="0"/>
          <w:divBdr>
            <w:top w:val="none" w:sz="0" w:space="0" w:color="auto"/>
            <w:left w:val="none" w:sz="0" w:space="0" w:color="auto"/>
            <w:bottom w:val="none" w:sz="0" w:space="0" w:color="auto"/>
            <w:right w:val="none" w:sz="0" w:space="0" w:color="auto"/>
          </w:divBdr>
        </w:div>
      </w:divsChild>
    </w:div>
    <w:div w:id="211114203">
      <w:bodyDiv w:val="1"/>
      <w:marLeft w:val="0"/>
      <w:marRight w:val="0"/>
      <w:marTop w:val="0"/>
      <w:marBottom w:val="0"/>
      <w:divBdr>
        <w:top w:val="none" w:sz="0" w:space="0" w:color="auto"/>
        <w:left w:val="none" w:sz="0" w:space="0" w:color="auto"/>
        <w:bottom w:val="none" w:sz="0" w:space="0" w:color="auto"/>
        <w:right w:val="none" w:sz="0" w:space="0" w:color="auto"/>
      </w:divBdr>
      <w:divsChild>
        <w:div w:id="529995187">
          <w:marLeft w:val="0"/>
          <w:marRight w:val="0"/>
          <w:marTop w:val="480"/>
          <w:marBottom w:val="0"/>
          <w:divBdr>
            <w:top w:val="none" w:sz="0" w:space="0" w:color="auto"/>
            <w:left w:val="none" w:sz="0" w:space="0" w:color="auto"/>
            <w:bottom w:val="none" w:sz="0" w:space="0" w:color="auto"/>
            <w:right w:val="none" w:sz="0" w:space="0" w:color="auto"/>
          </w:divBdr>
        </w:div>
      </w:divsChild>
    </w:div>
    <w:div w:id="217084449">
      <w:bodyDiv w:val="1"/>
      <w:marLeft w:val="0"/>
      <w:marRight w:val="0"/>
      <w:marTop w:val="0"/>
      <w:marBottom w:val="0"/>
      <w:divBdr>
        <w:top w:val="none" w:sz="0" w:space="0" w:color="auto"/>
        <w:left w:val="none" w:sz="0" w:space="0" w:color="auto"/>
        <w:bottom w:val="none" w:sz="0" w:space="0" w:color="auto"/>
        <w:right w:val="none" w:sz="0" w:space="0" w:color="auto"/>
      </w:divBdr>
      <w:divsChild>
        <w:div w:id="1618373363">
          <w:marLeft w:val="0"/>
          <w:marRight w:val="0"/>
          <w:marTop w:val="480"/>
          <w:marBottom w:val="0"/>
          <w:divBdr>
            <w:top w:val="none" w:sz="0" w:space="0" w:color="auto"/>
            <w:left w:val="none" w:sz="0" w:space="0" w:color="auto"/>
            <w:bottom w:val="none" w:sz="0" w:space="0" w:color="auto"/>
            <w:right w:val="none" w:sz="0" w:space="0" w:color="auto"/>
          </w:divBdr>
        </w:div>
      </w:divsChild>
    </w:div>
    <w:div w:id="248858085">
      <w:bodyDiv w:val="1"/>
      <w:marLeft w:val="0"/>
      <w:marRight w:val="0"/>
      <w:marTop w:val="0"/>
      <w:marBottom w:val="0"/>
      <w:divBdr>
        <w:top w:val="none" w:sz="0" w:space="0" w:color="auto"/>
        <w:left w:val="none" w:sz="0" w:space="0" w:color="auto"/>
        <w:bottom w:val="none" w:sz="0" w:space="0" w:color="auto"/>
        <w:right w:val="none" w:sz="0" w:space="0" w:color="auto"/>
      </w:divBdr>
    </w:div>
    <w:div w:id="254171554">
      <w:bodyDiv w:val="1"/>
      <w:marLeft w:val="0"/>
      <w:marRight w:val="0"/>
      <w:marTop w:val="0"/>
      <w:marBottom w:val="0"/>
      <w:divBdr>
        <w:top w:val="none" w:sz="0" w:space="0" w:color="auto"/>
        <w:left w:val="none" w:sz="0" w:space="0" w:color="auto"/>
        <w:bottom w:val="none" w:sz="0" w:space="0" w:color="auto"/>
        <w:right w:val="none" w:sz="0" w:space="0" w:color="auto"/>
      </w:divBdr>
    </w:div>
    <w:div w:id="303048858">
      <w:bodyDiv w:val="1"/>
      <w:marLeft w:val="0"/>
      <w:marRight w:val="0"/>
      <w:marTop w:val="0"/>
      <w:marBottom w:val="0"/>
      <w:divBdr>
        <w:top w:val="none" w:sz="0" w:space="0" w:color="auto"/>
        <w:left w:val="none" w:sz="0" w:space="0" w:color="auto"/>
        <w:bottom w:val="none" w:sz="0" w:space="0" w:color="auto"/>
        <w:right w:val="none" w:sz="0" w:space="0" w:color="auto"/>
      </w:divBdr>
    </w:div>
    <w:div w:id="305550425">
      <w:bodyDiv w:val="1"/>
      <w:marLeft w:val="0"/>
      <w:marRight w:val="0"/>
      <w:marTop w:val="0"/>
      <w:marBottom w:val="0"/>
      <w:divBdr>
        <w:top w:val="none" w:sz="0" w:space="0" w:color="auto"/>
        <w:left w:val="none" w:sz="0" w:space="0" w:color="auto"/>
        <w:bottom w:val="none" w:sz="0" w:space="0" w:color="auto"/>
        <w:right w:val="none" w:sz="0" w:space="0" w:color="auto"/>
      </w:divBdr>
    </w:div>
    <w:div w:id="410393199">
      <w:bodyDiv w:val="1"/>
      <w:marLeft w:val="0"/>
      <w:marRight w:val="0"/>
      <w:marTop w:val="0"/>
      <w:marBottom w:val="0"/>
      <w:divBdr>
        <w:top w:val="none" w:sz="0" w:space="0" w:color="auto"/>
        <w:left w:val="none" w:sz="0" w:space="0" w:color="auto"/>
        <w:bottom w:val="none" w:sz="0" w:space="0" w:color="auto"/>
        <w:right w:val="none" w:sz="0" w:space="0" w:color="auto"/>
      </w:divBdr>
    </w:div>
    <w:div w:id="492642880">
      <w:bodyDiv w:val="1"/>
      <w:marLeft w:val="0"/>
      <w:marRight w:val="0"/>
      <w:marTop w:val="0"/>
      <w:marBottom w:val="0"/>
      <w:divBdr>
        <w:top w:val="none" w:sz="0" w:space="0" w:color="auto"/>
        <w:left w:val="none" w:sz="0" w:space="0" w:color="auto"/>
        <w:bottom w:val="none" w:sz="0" w:space="0" w:color="auto"/>
        <w:right w:val="none" w:sz="0" w:space="0" w:color="auto"/>
      </w:divBdr>
      <w:divsChild>
        <w:div w:id="1449273118">
          <w:marLeft w:val="0"/>
          <w:marRight w:val="0"/>
          <w:marTop w:val="480"/>
          <w:marBottom w:val="0"/>
          <w:divBdr>
            <w:top w:val="none" w:sz="0" w:space="0" w:color="auto"/>
            <w:left w:val="none" w:sz="0" w:space="0" w:color="auto"/>
            <w:bottom w:val="none" w:sz="0" w:space="0" w:color="auto"/>
            <w:right w:val="none" w:sz="0" w:space="0" w:color="auto"/>
          </w:divBdr>
        </w:div>
      </w:divsChild>
    </w:div>
    <w:div w:id="515269287">
      <w:bodyDiv w:val="1"/>
      <w:marLeft w:val="0"/>
      <w:marRight w:val="0"/>
      <w:marTop w:val="0"/>
      <w:marBottom w:val="0"/>
      <w:divBdr>
        <w:top w:val="none" w:sz="0" w:space="0" w:color="auto"/>
        <w:left w:val="none" w:sz="0" w:space="0" w:color="auto"/>
        <w:bottom w:val="none" w:sz="0" w:space="0" w:color="auto"/>
        <w:right w:val="none" w:sz="0" w:space="0" w:color="auto"/>
      </w:divBdr>
    </w:div>
    <w:div w:id="562104265">
      <w:bodyDiv w:val="1"/>
      <w:marLeft w:val="0"/>
      <w:marRight w:val="0"/>
      <w:marTop w:val="0"/>
      <w:marBottom w:val="0"/>
      <w:divBdr>
        <w:top w:val="none" w:sz="0" w:space="0" w:color="auto"/>
        <w:left w:val="none" w:sz="0" w:space="0" w:color="auto"/>
        <w:bottom w:val="none" w:sz="0" w:space="0" w:color="auto"/>
        <w:right w:val="none" w:sz="0" w:space="0" w:color="auto"/>
      </w:divBdr>
    </w:div>
    <w:div w:id="576792049">
      <w:bodyDiv w:val="1"/>
      <w:marLeft w:val="0"/>
      <w:marRight w:val="0"/>
      <w:marTop w:val="0"/>
      <w:marBottom w:val="0"/>
      <w:divBdr>
        <w:top w:val="none" w:sz="0" w:space="0" w:color="auto"/>
        <w:left w:val="none" w:sz="0" w:space="0" w:color="auto"/>
        <w:bottom w:val="none" w:sz="0" w:space="0" w:color="auto"/>
        <w:right w:val="none" w:sz="0" w:space="0" w:color="auto"/>
      </w:divBdr>
      <w:divsChild>
        <w:div w:id="27610048">
          <w:marLeft w:val="547"/>
          <w:marRight w:val="0"/>
          <w:marTop w:val="0"/>
          <w:marBottom w:val="0"/>
          <w:divBdr>
            <w:top w:val="none" w:sz="0" w:space="0" w:color="auto"/>
            <w:left w:val="none" w:sz="0" w:space="0" w:color="auto"/>
            <w:bottom w:val="none" w:sz="0" w:space="0" w:color="auto"/>
            <w:right w:val="none" w:sz="0" w:space="0" w:color="auto"/>
          </w:divBdr>
        </w:div>
      </w:divsChild>
    </w:div>
    <w:div w:id="610089535">
      <w:bodyDiv w:val="1"/>
      <w:marLeft w:val="0"/>
      <w:marRight w:val="0"/>
      <w:marTop w:val="0"/>
      <w:marBottom w:val="0"/>
      <w:divBdr>
        <w:top w:val="none" w:sz="0" w:space="0" w:color="auto"/>
        <w:left w:val="none" w:sz="0" w:space="0" w:color="auto"/>
        <w:bottom w:val="none" w:sz="0" w:space="0" w:color="auto"/>
        <w:right w:val="none" w:sz="0" w:space="0" w:color="auto"/>
      </w:divBdr>
    </w:div>
    <w:div w:id="692996678">
      <w:bodyDiv w:val="1"/>
      <w:marLeft w:val="0"/>
      <w:marRight w:val="0"/>
      <w:marTop w:val="0"/>
      <w:marBottom w:val="0"/>
      <w:divBdr>
        <w:top w:val="none" w:sz="0" w:space="0" w:color="auto"/>
        <w:left w:val="none" w:sz="0" w:space="0" w:color="auto"/>
        <w:bottom w:val="none" w:sz="0" w:space="0" w:color="auto"/>
        <w:right w:val="none" w:sz="0" w:space="0" w:color="auto"/>
      </w:divBdr>
    </w:div>
    <w:div w:id="723526687">
      <w:bodyDiv w:val="1"/>
      <w:marLeft w:val="0"/>
      <w:marRight w:val="0"/>
      <w:marTop w:val="0"/>
      <w:marBottom w:val="0"/>
      <w:divBdr>
        <w:top w:val="none" w:sz="0" w:space="0" w:color="auto"/>
        <w:left w:val="none" w:sz="0" w:space="0" w:color="auto"/>
        <w:bottom w:val="none" w:sz="0" w:space="0" w:color="auto"/>
        <w:right w:val="none" w:sz="0" w:space="0" w:color="auto"/>
      </w:divBdr>
    </w:div>
    <w:div w:id="742215518">
      <w:bodyDiv w:val="1"/>
      <w:marLeft w:val="0"/>
      <w:marRight w:val="0"/>
      <w:marTop w:val="0"/>
      <w:marBottom w:val="0"/>
      <w:divBdr>
        <w:top w:val="none" w:sz="0" w:space="0" w:color="auto"/>
        <w:left w:val="none" w:sz="0" w:space="0" w:color="auto"/>
        <w:bottom w:val="none" w:sz="0" w:space="0" w:color="auto"/>
        <w:right w:val="none" w:sz="0" w:space="0" w:color="auto"/>
      </w:divBdr>
    </w:div>
    <w:div w:id="761486048">
      <w:bodyDiv w:val="1"/>
      <w:marLeft w:val="0"/>
      <w:marRight w:val="0"/>
      <w:marTop w:val="0"/>
      <w:marBottom w:val="0"/>
      <w:divBdr>
        <w:top w:val="none" w:sz="0" w:space="0" w:color="auto"/>
        <w:left w:val="none" w:sz="0" w:space="0" w:color="auto"/>
        <w:bottom w:val="none" w:sz="0" w:space="0" w:color="auto"/>
        <w:right w:val="none" w:sz="0" w:space="0" w:color="auto"/>
      </w:divBdr>
    </w:div>
    <w:div w:id="761991337">
      <w:bodyDiv w:val="1"/>
      <w:marLeft w:val="0"/>
      <w:marRight w:val="0"/>
      <w:marTop w:val="0"/>
      <w:marBottom w:val="0"/>
      <w:divBdr>
        <w:top w:val="none" w:sz="0" w:space="0" w:color="auto"/>
        <w:left w:val="none" w:sz="0" w:space="0" w:color="auto"/>
        <w:bottom w:val="none" w:sz="0" w:space="0" w:color="auto"/>
        <w:right w:val="none" w:sz="0" w:space="0" w:color="auto"/>
      </w:divBdr>
    </w:div>
    <w:div w:id="792090464">
      <w:bodyDiv w:val="1"/>
      <w:marLeft w:val="0"/>
      <w:marRight w:val="0"/>
      <w:marTop w:val="0"/>
      <w:marBottom w:val="0"/>
      <w:divBdr>
        <w:top w:val="none" w:sz="0" w:space="0" w:color="auto"/>
        <w:left w:val="none" w:sz="0" w:space="0" w:color="auto"/>
        <w:bottom w:val="none" w:sz="0" w:space="0" w:color="auto"/>
        <w:right w:val="none" w:sz="0" w:space="0" w:color="auto"/>
      </w:divBdr>
    </w:div>
    <w:div w:id="912201807">
      <w:bodyDiv w:val="1"/>
      <w:marLeft w:val="0"/>
      <w:marRight w:val="0"/>
      <w:marTop w:val="0"/>
      <w:marBottom w:val="0"/>
      <w:divBdr>
        <w:top w:val="none" w:sz="0" w:space="0" w:color="auto"/>
        <w:left w:val="none" w:sz="0" w:space="0" w:color="auto"/>
        <w:bottom w:val="none" w:sz="0" w:space="0" w:color="auto"/>
        <w:right w:val="none" w:sz="0" w:space="0" w:color="auto"/>
      </w:divBdr>
    </w:div>
    <w:div w:id="937300318">
      <w:bodyDiv w:val="1"/>
      <w:marLeft w:val="0"/>
      <w:marRight w:val="0"/>
      <w:marTop w:val="0"/>
      <w:marBottom w:val="0"/>
      <w:divBdr>
        <w:top w:val="none" w:sz="0" w:space="0" w:color="auto"/>
        <w:left w:val="none" w:sz="0" w:space="0" w:color="auto"/>
        <w:bottom w:val="none" w:sz="0" w:space="0" w:color="auto"/>
        <w:right w:val="none" w:sz="0" w:space="0" w:color="auto"/>
      </w:divBdr>
    </w:div>
    <w:div w:id="1153643284">
      <w:bodyDiv w:val="1"/>
      <w:marLeft w:val="0"/>
      <w:marRight w:val="0"/>
      <w:marTop w:val="0"/>
      <w:marBottom w:val="0"/>
      <w:divBdr>
        <w:top w:val="none" w:sz="0" w:space="0" w:color="auto"/>
        <w:left w:val="none" w:sz="0" w:space="0" w:color="auto"/>
        <w:bottom w:val="none" w:sz="0" w:space="0" w:color="auto"/>
        <w:right w:val="none" w:sz="0" w:space="0" w:color="auto"/>
      </w:divBdr>
    </w:div>
    <w:div w:id="1361661567">
      <w:bodyDiv w:val="1"/>
      <w:marLeft w:val="0"/>
      <w:marRight w:val="0"/>
      <w:marTop w:val="0"/>
      <w:marBottom w:val="0"/>
      <w:divBdr>
        <w:top w:val="none" w:sz="0" w:space="0" w:color="auto"/>
        <w:left w:val="none" w:sz="0" w:space="0" w:color="auto"/>
        <w:bottom w:val="none" w:sz="0" w:space="0" w:color="auto"/>
        <w:right w:val="none" w:sz="0" w:space="0" w:color="auto"/>
      </w:divBdr>
      <w:divsChild>
        <w:div w:id="278757360">
          <w:marLeft w:val="0"/>
          <w:marRight w:val="0"/>
          <w:marTop w:val="480"/>
          <w:marBottom w:val="0"/>
          <w:divBdr>
            <w:top w:val="none" w:sz="0" w:space="0" w:color="auto"/>
            <w:left w:val="none" w:sz="0" w:space="0" w:color="auto"/>
            <w:bottom w:val="none" w:sz="0" w:space="0" w:color="auto"/>
            <w:right w:val="none" w:sz="0" w:space="0" w:color="auto"/>
          </w:divBdr>
        </w:div>
      </w:divsChild>
    </w:div>
    <w:div w:id="1415055230">
      <w:bodyDiv w:val="1"/>
      <w:marLeft w:val="0"/>
      <w:marRight w:val="0"/>
      <w:marTop w:val="0"/>
      <w:marBottom w:val="0"/>
      <w:divBdr>
        <w:top w:val="none" w:sz="0" w:space="0" w:color="auto"/>
        <w:left w:val="none" w:sz="0" w:space="0" w:color="auto"/>
        <w:bottom w:val="none" w:sz="0" w:space="0" w:color="auto"/>
        <w:right w:val="none" w:sz="0" w:space="0" w:color="auto"/>
      </w:divBdr>
    </w:div>
    <w:div w:id="1429809163">
      <w:bodyDiv w:val="1"/>
      <w:marLeft w:val="0"/>
      <w:marRight w:val="0"/>
      <w:marTop w:val="0"/>
      <w:marBottom w:val="0"/>
      <w:divBdr>
        <w:top w:val="none" w:sz="0" w:space="0" w:color="auto"/>
        <w:left w:val="none" w:sz="0" w:space="0" w:color="auto"/>
        <w:bottom w:val="none" w:sz="0" w:space="0" w:color="auto"/>
        <w:right w:val="none" w:sz="0" w:space="0" w:color="auto"/>
      </w:divBdr>
    </w:div>
    <w:div w:id="1466779487">
      <w:bodyDiv w:val="1"/>
      <w:marLeft w:val="0"/>
      <w:marRight w:val="0"/>
      <w:marTop w:val="0"/>
      <w:marBottom w:val="0"/>
      <w:divBdr>
        <w:top w:val="none" w:sz="0" w:space="0" w:color="auto"/>
        <w:left w:val="none" w:sz="0" w:space="0" w:color="auto"/>
        <w:bottom w:val="none" w:sz="0" w:space="0" w:color="auto"/>
        <w:right w:val="none" w:sz="0" w:space="0" w:color="auto"/>
      </w:divBdr>
    </w:div>
    <w:div w:id="1478566250">
      <w:bodyDiv w:val="1"/>
      <w:marLeft w:val="0"/>
      <w:marRight w:val="0"/>
      <w:marTop w:val="0"/>
      <w:marBottom w:val="0"/>
      <w:divBdr>
        <w:top w:val="none" w:sz="0" w:space="0" w:color="auto"/>
        <w:left w:val="none" w:sz="0" w:space="0" w:color="auto"/>
        <w:bottom w:val="none" w:sz="0" w:space="0" w:color="auto"/>
        <w:right w:val="none" w:sz="0" w:space="0" w:color="auto"/>
      </w:divBdr>
    </w:div>
    <w:div w:id="1523126405">
      <w:bodyDiv w:val="1"/>
      <w:marLeft w:val="0"/>
      <w:marRight w:val="0"/>
      <w:marTop w:val="0"/>
      <w:marBottom w:val="0"/>
      <w:divBdr>
        <w:top w:val="none" w:sz="0" w:space="0" w:color="auto"/>
        <w:left w:val="none" w:sz="0" w:space="0" w:color="auto"/>
        <w:bottom w:val="none" w:sz="0" w:space="0" w:color="auto"/>
        <w:right w:val="none" w:sz="0" w:space="0" w:color="auto"/>
      </w:divBdr>
    </w:div>
    <w:div w:id="1541744595">
      <w:bodyDiv w:val="1"/>
      <w:marLeft w:val="0"/>
      <w:marRight w:val="0"/>
      <w:marTop w:val="0"/>
      <w:marBottom w:val="0"/>
      <w:divBdr>
        <w:top w:val="none" w:sz="0" w:space="0" w:color="auto"/>
        <w:left w:val="none" w:sz="0" w:space="0" w:color="auto"/>
        <w:bottom w:val="none" w:sz="0" w:space="0" w:color="auto"/>
        <w:right w:val="none" w:sz="0" w:space="0" w:color="auto"/>
      </w:divBdr>
      <w:divsChild>
        <w:div w:id="1151869917">
          <w:marLeft w:val="446"/>
          <w:marRight w:val="0"/>
          <w:marTop w:val="200"/>
          <w:marBottom w:val="0"/>
          <w:divBdr>
            <w:top w:val="none" w:sz="0" w:space="0" w:color="auto"/>
            <w:left w:val="none" w:sz="0" w:space="0" w:color="auto"/>
            <w:bottom w:val="none" w:sz="0" w:space="0" w:color="auto"/>
            <w:right w:val="none" w:sz="0" w:space="0" w:color="auto"/>
          </w:divBdr>
        </w:div>
        <w:div w:id="364407302">
          <w:marLeft w:val="446"/>
          <w:marRight w:val="0"/>
          <w:marTop w:val="200"/>
          <w:marBottom w:val="0"/>
          <w:divBdr>
            <w:top w:val="none" w:sz="0" w:space="0" w:color="auto"/>
            <w:left w:val="none" w:sz="0" w:space="0" w:color="auto"/>
            <w:bottom w:val="none" w:sz="0" w:space="0" w:color="auto"/>
            <w:right w:val="none" w:sz="0" w:space="0" w:color="auto"/>
          </w:divBdr>
        </w:div>
        <w:div w:id="1281834604">
          <w:marLeft w:val="446"/>
          <w:marRight w:val="0"/>
          <w:marTop w:val="200"/>
          <w:marBottom w:val="0"/>
          <w:divBdr>
            <w:top w:val="none" w:sz="0" w:space="0" w:color="auto"/>
            <w:left w:val="none" w:sz="0" w:space="0" w:color="auto"/>
            <w:bottom w:val="none" w:sz="0" w:space="0" w:color="auto"/>
            <w:right w:val="none" w:sz="0" w:space="0" w:color="auto"/>
          </w:divBdr>
        </w:div>
      </w:divsChild>
    </w:div>
    <w:div w:id="1613244929">
      <w:bodyDiv w:val="1"/>
      <w:marLeft w:val="0"/>
      <w:marRight w:val="0"/>
      <w:marTop w:val="0"/>
      <w:marBottom w:val="0"/>
      <w:divBdr>
        <w:top w:val="none" w:sz="0" w:space="0" w:color="auto"/>
        <w:left w:val="none" w:sz="0" w:space="0" w:color="auto"/>
        <w:bottom w:val="none" w:sz="0" w:space="0" w:color="auto"/>
        <w:right w:val="none" w:sz="0" w:space="0" w:color="auto"/>
      </w:divBdr>
      <w:divsChild>
        <w:div w:id="902250211">
          <w:marLeft w:val="0"/>
          <w:marRight w:val="0"/>
          <w:marTop w:val="480"/>
          <w:marBottom w:val="0"/>
          <w:divBdr>
            <w:top w:val="none" w:sz="0" w:space="0" w:color="auto"/>
            <w:left w:val="none" w:sz="0" w:space="0" w:color="auto"/>
            <w:bottom w:val="none" w:sz="0" w:space="0" w:color="auto"/>
            <w:right w:val="none" w:sz="0" w:space="0" w:color="auto"/>
          </w:divBdr>
        </w:div>
      </w:divsChild>
    </w:div>
    <w:div w:id="1616478163">
      <w:bodyDiv w:val="1"/>
      <w:marLeft w:val="0"/>
      <w:marRight w:val="0"/>
      <w:marTop w:val="0"/>
      <w:marBottom w:val="0"/>
      <w:divBdr>
        <w:top w:val="none" w:sz="0" w:space="0" w:color="auto"/>
        <w:left w:val="none" w:sz="0" w:space="0" w:color="auto"/>
        <w:bottom w:val="none" w:sz="0" w:space="0" w:color="auto"/>
        <w:right w:val="none" w:sz="0" w:space="0" w:color="auto"/>
      </w:divBdr>
    </w:div>
    <w:div w:id="1677268961">
      <w:bodyDiv w:val="1"/>
      <w:marLeft w:val="0"/>
      <w:marRight w:val="0"/>
      <w:marTop w:val="0"/>
      <w:marBottom w:val="0"/>
      <w:divBdr>
        <w:top w:val="none" w:sz="0" w:space="0" w:color="auto"/>
        <w:left w:val="none" w:sz="0" w:space="0" w:color="auto"/>
        <w:bottom w:val="none" w:sz="0" w:space="0" w:color="auto"/>
        <w:right w:val="none" w:sz="0" w:space="0" w:color="auto"/>
      </w:divBdr>
    </w:div>
    <w:div w:id="1678801801">
      <w:bodyDiv w:val="1"/>
      <w:marLeft w:val="0"/>
      <w:marRight w:val="0"/>
      <w:marTop w:val="0"/>
      <w:marBottom w:val="0"/>
      <w:divBdr>
        <w:top w:val="none" w:sz="0" w:space="0" w:color="auto"/>
        <w:left w:val="none" w:sz="0" w:space="0" w:color="auto"/>
        <w:bottom w:val="none" w:sz="0" w:space="0" w:color="auto"/>
        <w:right w:val="none" w:sz="0" w:space="0" w:color="auto"/>
      </w:divBdr>
    </w:div>
    <w:div w:id="1693531734">
      <w:bodyDiv w:val="1"/>
      <w:marLeft w:val="0"/>
      <w:marRight w:val="0"/>
      <w:marTop w:val="0"/>
      <w:marBottom w:val="0"/>
      <w:divBdr>
        <w:top w:val="none" w:sz="0" w:space="0" w:color="auto"/>
        <w:left w:val="none" w:sz="0" w:space="0" w:color="auto"/>
        <w:bottom w:val="none" w:sz="0" w:space="0" w:color="auto"/>
        <w:right w:val="none" w:sz="0" w:space="0" w:color="auto"/>
      </w:divBdr>
    </w:div>
    <w:div w:id="1701006066">
      <w:bodyDiv w:val="1"/>
      <w:marLeft w:val="0"/>
      <w:marRight w:val="0"/>
      <w:marTop w:val="0"/>
      <w:marBottom w:val="0"/>
      <w:divBdr>
        <w:top w:val="none" w:sz="0" w:space="0" w:color="auto"/>
        <w:left w:val="none" w:sz="0" w:space="0" w:color="auto"/>
        <w:bottom w:val="none" w:sz="0" w:space="0" w:color="auto"/>
        <w:right w:val="none" w:sz="0" w:space="0" w:color="auto"/>
      </w:divBdr>
    </w:div>
    <w:div w:id="1738823087">
      <w:bodyDiv w:val="1"/>
      <w:marLeft w:val="0"/>
      <w:marRight w:val="0"/>
      <w:marTop w:val="0"/>
      <w:marBottom w:val="0"/>
      <w:divBdr>
        <w:top w:val="none" w:sz="0" w:space="0" w:color="auto"/>
        <w:left w:val="none" w:sz="0" w:space="0" w:color="auto"/>
        <w:bottom w:val="none" w:sz="0" w:space="0" w:color="auto"/>
        <w:right w:val="none" w:sz="0" w:space="0" w:color="auto"/>
      </w:divBdr>
    </w:div>
    <w:div w:id="1907910282">
      <w:bodyDiv w:val="1"/>
      <w:marLeft w:val="0"/>
      <w:marRight w:val="0"/>
      <w:marTop w:val="0"/>
      <w:marBottom w:val="0"/>
      <w:divBdr>
        <w:top w:val="none" w:sz="0" w:space="0" w:color="auto"/>
        <w:left w:val="none" w:sz="0" w:space="0" w:color="auto"/>
        <w:bottom w:val="none" w:sz="0" w:space="0" w:color="auto"/>
        <w:right w:val="none" w:sz="0" w:space="0" w:color="auto"/>
      </w:divBdr>
      <w:divsChild>
        <w:div w:id="786000826">
          <w:marLeft w:val="547"/>
          <w:marRight w:val="0"/>
          <w:marTop w:val="0"/>
          <w:marBottom w:val="0"/>
          <w:divBdr>
            <w:top w:val="none" w:sz="0" w:space="0" w:color="auto"/>
            <w:left w:val="none" w:sz="0" w:space="0" w:color="auto"/>
            <w:bottom w:val="none" w:sz="0" w:space="0" w:color="auto"/>
            <w:right w:val="none" w:sz="0" w:space="0" w:color="auto"/>
          </w:divBdr>
        </w:div>
      </w:divsChild>
    </w:div>
    <w:div w:id="1915965967">
      <w:bodyDiv w:val="1"/>
      <w:marLeft w:val="0"/>
      <w:marRight w:val="0"/>
      <w:marTop w:val="0"/>
      <w:marBottom w:val="0"/>
      <w:divBdr>
        <w:top w:val="none" w:sz="0" w:space="0" w:color="auto"/>
        <w:left w:val="none" w:sz="0" w:space="0" w:color="auto"/>
        <w:bottom w:val="none" w:sz="0" w:space="0" w:color="auto"/>
        <w:right w:val="none" w:sz="0" w:space="0" w:color="auto"/>
      </w:divBdr>
      <w:divsChild>
        <w:div w:id="1744063863">
          <w:marLeft w:val="547"/>
          <w:marRight w:val="0"/>
          <w:marTop w:val="0"/>
          <w:marBottom w:val="0"/>
          <w:divBdr>
            <w:top w:val="none" w:sz="0" w:space="0" w:color="auto"/>
            <w:left w:val="none" w:sz="0" w:space="0" w:color="auto"/>
            <w:bottom w:val="none" w:sz="0" w:space="0" w:color="auto"/>
            <w:right w:val="none" w:sz="0" w:space="0" w:color="auto"/>
          </w:divBdr>
        </w:div>
      </w:divsChild>
    </w:div>
    <w:div w:id="1953898840">
      <w:bodyDiv w:val="1"/>
      <w:marLeft w:val="0"/>
      <w:marRight w:val="0"/>
      <w:marTop w:val="0"/>
      <w:marBottom w:val="0"/>
      <w:divBdr>
        <w:top w:val="none" w:sz="0" w:space="0" w:color="auto"/>
        <w:left w:val="none" w:sz="0" w:space="0" w:color="auto"/>
        <w:bottom w:val="none" w:sz="0" w:space="0" w:color="auto"/>
        <w:right w:val="none" w:sz="0" w:space="0" w:color="auto"/>
      </w:divBdr>
    </w:div>
    <w:div w:id="1965498117">
      <w:bodyDiv w:val="1"/>
      <w:marLeft w:val="0"/>
      <w:marRight w:val="0"/>
      <w:marTop w:val="0"/>
      <w:marBottom w:val="0"/>
      <w:divBdr>
        <w:top w:val="none" w:sz="0" w:space="0" w:color="auto"/>
        <w:left w:val="none" w:sz="0" w:space="0" w:color="auto"/>
        <w:bottom w:val="none" w:sz="0" w:space="0" w:color="auto"/>
        <w:right w:val="none" w:sz="0" w:space="0" w:color="auto"/>
      </w:divBdr>
    </w:div>
    <w:div w:id="1978760851">
      <w:bodyDiv w:val="1"/>
      <w:marLeft w:val="0"/>
      <w:marRight w:val="0"/>
      <w:marTop w:val="0"/>
      <w:marBottom w:val="0"/>
      <w:divBdr>
        <w:top w:val="none" w:sz="0" w:space="0" w:color="auto"/>
        <w:left w:val="none" w:sz="0" w:space="0" w:color="auto"/>
        <w:bottom w:val="none" w:sz="0" w:space="0" w:color="auto"/>
        <w:right w:val="none" w:sz="0" w:space="0" w:color="auto"/>
      </w:divBdr>
    </w:div>
    <w:div w:id="2083941425">
      <w:bodyDiv w:val="1"/>
      <w:marLeft w:val="0"/>
      <w:marRight w:val="0"/>
      <w:marTop w:val="0"/>
      <w:marBottom w:val="0"/>
      <w:divBdr>
        <w:top w:val="none" w:sz="0" w:space="0" w:color="auto"/>
        <w:left w:val="none" w:sz="0" w:space="0" w:color="auto"/>
        <w:bottom w:val="none" w:sz="0" w:space="0" w:color="auto"/>
        <w:right w:val="none" w:sz="0" w:space="0" w:color="auto"/>
      </w:divBdr>
    </w:div>
    <w:div w:id="2108190907">
      <w:bodyDiv w:val="1"/>
      <w:marLeft w:val="0"/>
      <w:marRight w:val="0"/>
      <w:marTop w:val="0"/>
      <w:marBottom w:val="0"/>
      <w:divBdr>
        <w:top w:val="none" w:sz="0" w:space="0" w:color="auto"/>
        <w:left w:val="none" w:sz="0" w:space="0" w:color="auto"/>
        <w:bottom w:val="none" w:sz="0" w:space="0" w:color="auto"/>
        <w:right w:val="none" w:sz="0" w:space="0" w:color="auto"/>
      </w:divBdr>
    </w:div>
    <w:div w:id="2121026739">
      <w:bodyDiv w:val="1"/>
      <w:marLeft w:val="0"/>
      <w:marRight w:val="0"/>
      <w:marTop w:val="0"/>
      <w:marBottom w:val="0"/>
      <w:divBdr>
        <w:top w:val="none" w:sz="0" w:space="0" w:color="auto"/>
        <w:left w:val="none" w:sz="0" w:space="0" w:color="auto"/>
        <w:bottom w:val="none" w:sz="0" w:space="0" w:color="auto"/>
        <w:right w:val="none" w:sz="0" w:space="0" w:color="auto"/>
      </w:divBdr>
    </w:div>
    <w:div w:id="2129927040">
      <w:bodyDiv w:val="1"/>
      <w:marLeft w:val="0"/>
      <w:marRight w:val="0"/>
      <w:marTop w:val="0"/>
      <w:marBottom w:val="0"/>
      <w:divBdr>
        <w:top w:val="none" w:sz="0" w:space="0" w:color="auto"/>
        <w:left w:val="none" w:sz="0" w:space="0" w:color="auto"/>
        <w:bottom w:val="none" w:sz="0" w:space="0" w:color="auto"/>
        <w:right w:val="none" w:sz="0" w:space="0" w:color="auto"/>
      </w:divBdr>
      <w:divsChild>
        <w:div w:id="43334078">
          <w:marLeft w:val="0"/>
          <w:marRight w:val="0"/>
          <w:marTop w:val="480"/>
          <w:marBottom w:val="0"/>
          <w:divBdr>
            <w:top w:val="none" w:sz="0" w:space="0" w:color="auto"/>
            <w:left w:val="none" w:sz="0" w:space="0" w:color="auto"/>
            <w:bottom w:val="none" w:sz="0" w:space="0" w:color="auto"/>
            <w:right w:val="none" w:sz="0" w:space="0" w:color="auto"/>
          </w:divBdr>
        </w:div>
        <w:div w:id="1767192796">
          <w:marLeft w:val="0"/>
          <w:marRight w:val="0"/>
          <w:marTop w:val="0"/>
          <w:marBottom w:val="480"/>
          <w:divBdr>
            <w:top w:val="none" w:sz="0" w:space="0" w:color="auto"/>
            <w:left w:val="none" w:sz="0" w:space="0" w:color="auto"/>
            <w:bottom w:val="none" w:sz="0" w:space="0" w:color="auto"/>
            <w:right w:val="none" w:sz="0" w:space="0" w:color="auto"/>
          </w:divBdr>
          <w:divsChild>
            <w:div w:id="557858780">
              <w:marLeft w:val="0"/>
              <w:marRight w:val="0"/>
              <w:marTop w:val="15"/>
              <w:marBottom w:val="120"/>
              <w:divBdr>
                <w:top w:val="none" w:sz="0" w:space="0" w:color="auto"/>
                <w:left w:val="none" w:sz="0" w:space="0" w:color="auto"/>
                <w:bottom w:val="single" w:sz="18" w:space="0" w:color="DDDDDD"/>
                <w:right w:val="none" w:sz="0" w:space="0" w:color="auto"/>
              </w:divBdr>
            </w:div>
          </w:divsChild>
        </w:div>
        <w:div w:id="1947424164">
          <w:marLeft w:val="0"/>
          <w:marRight w:val="0"/>
          <w:marTop w:val="48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8" Type="http://schemas.openxmlformats.org/officeDocument/2006/relationships/image" Target="media/image8.svg"/><Relationship Id="rId26" Type="http://schemas.openxmlformats.org/officeDocument/2006/relationships/hyperlink" Target="https://www.skillsdevelopmentscotland.co.uk/what-we-do/skills-planning-alignment/regional-skills-assessments/" TargetMode="External"/><Relationship Id="rId3" Type="http://schemas.openxmlformats.org/officeDocument/2006/relationships/numbering" Target="numbering.xml"/><Relationship Id="rId21" Type="http://schemas.openxmlformats.org/officeDocument/2006/relationships/hyperlink" Target="https://www.employabilityinscotland.com/media/pgujxbke/for-publication-shared-measurement-framework-updated-december-2022.pdf" TargetMode="External"/><Relationship Id="rId34"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7.png"/><Relationship Id="rId25" Type="http://schemas.openxmlformats.org/officeDocument/2006/relationships/hyperlink" Target="https://www.nomisweb.co.uk/reports/lmp/la/1946157435/report.aspx" TargetMode="External"/><Relationship Id="rId33"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6.png"/><Relationship Id="rId20" Type="http://schemas.openxmlformats.org/officeDocument/2006/relationships/hyperlink" Target="https://www.gov.scot/binaries/content/documents/govscot/publications/advice-and-guidance/2023/03/fair-work-first-guidance-2/documents/fair-work-first-guidance-supporting-implementation-fair-work-first-workplaces-scotland/fair-work-first-guidance-supporting-implementation-fair-work-first-workplaces-scotland/govscot%3Adocument/fair-work-first-guidance-supporting-implementation-fair-work-first-workplaces-scotland.pdf" TargetMode="External"/><Relationship Id="rId29" Type="http://schemas.openxmlformats.org/officeDocument/2006/relationships/hyperlink" Target="https://www.west-dunbarton.gov.uk/media/4319962/simd-2020-summary-report.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hyperlink" Target="https://www.gov.scot/publications/no-one-left-behind-employability-strategic-plan-2024-2027/" TargetMode="External"/><Relationship Id="rId32"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image" Target="media/image5.png"/><Relationship Id="rId23" Type="http://schemas.openxmlformats.org/officeDocument/2006/relationships/hyperlink" Target="https://www.gov.uk/government/publications/uk-shared-prosperity-fund-prospectus/uk-shared-prosperity-fund-2025-26-technical-note" TargetMode="External"/><Relationship Id="rId28" Type="http://schemas.openxmlformats.org/officeDocument/2006/relationships/hyperlink" Target="https://www.gov.scot/news/scottish-index-of-multiple-deprivation-2020/" TargetMode="External"/><Relationship Id="rId10" Type="http://schemas.openxmlformats.org/officeDocument/2006/relationships/image" Target="media/image2.jpeg"/><Relationship Id="rId19" Type="http://schemas.openxmlformats.org/officeDocument/2006/relationships/image" Target="media/image9.png"/><Relationship Id="rId31" Type="http://schemas.openxmlformats.org/officeDocument/2006/relationships/hyperlink" Target="https://www.west-dunbarton.gov.uk/council/key-council-documents/strategic-plan/" TargetMode="External"/><Relationship Id="rId4" Type="http://schemas.openxmlformats.org/officeDocument/2006/relationships/styles" Target="styles.xml"/><Relationship Id="rId9" Type="http://schemas.openxmlformats.org/officeDocument/2006/relationships/image" Target="media/image1.wmf"/><Relationship Id="rId14" Type="http://schemas.openxmlformats.org/officeDocument/2006/relationships/image" Target="media/image4.jpeg"/><Relationship Id="rId22" Type="http://schemas.openxmlformats.org/officeDocument/2006/relationships/hyperlink" Target="https://www.employabilityinscotland.com/resources-for-partners/toolkits/" TargetMode="External"/><Relationship Id="rId27" Type="http://schemas.openxmlformats.org/officeDocument/2006/relationships/hyperlink" Target="https://www.skillsdevelopmentscotland.co.uk/what-we-do/skills-planning-alignment/sectoral-skills-assessments/" TargetMode="External"/><Relationship Id="rId30" Type="http://schemas.openxmlformats.org/officeDocument/2006/relationships/hyperlink" Target="https://www.west-dunbarton.gov.uk/council/key-council-documents/the-child-poverty-scotland-act-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9C468CB9-D95A-4E3D-9C95-88E31A4228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TotalTime>
  <Pages>15</Pages>
  <Words>4575</Words>
  <Characters>26079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WDC Working4U Employability Grants Programme  Delivery Period April 2025 – March 2026              Key Information, Guidance, and Sources of Useful Data</vt:lpstr>
    </vt:vector>
  </TitlesOfParts>
  <Company>EconoMic Development team, Renrewshire Council</Company>
  <LinksUpToDate>false</LinksUpToDate>
  <CharactersWithSpaces>30593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WDC Working4U Employability Grants Programme  Delivery Period April 2025 – March 2026              Key Information, Guidance, and Sources of Useful Data</dc:title>
  <dc:subject>The aim of this grants programme is to support people to move toward, into, and within work. To do this, we need to help local people to develop the skills and confidence employers are looking for. To reach those people, we all need to work together at a local level to provide the best possible services to those who need them most.</dc:subject>
  <dc:creator>Maxine Robb</dc:creator>
  <cp:keywords/>
  <dc:description/>
  <cp:lastModifiedBy>Clare Henry</cp:lastModifiedBy>
  <cp:revision>14</cp:revision>
  <dcterms:created xsi:type="dcterms:W3CDTF">2025-03-25T09:50:00Z</dcterms:created>
  <dcterms:modified xsi:type="dcterms:W3CDTF">2025-03-25T14:24:00Z</dcterms:modified>
</cp:coreProperties>
</file>