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81425" w14:textId="5D294A6D" w:rsidR="00600E05" w:rsidRPr="00224DA8" w:rsidRDefault="00FC543C" w:rsidP="00FC543C">
      <w:pPr>
        <w:pStyle w:val="ListParagraph"/>
        <w:ind w:left="410"/>
        <w:jc w:val="center"/>
        <w:rPr>
          <w:b/>
          <w:bCs/>
        </w:rPr>
      </w:pPr>
      <w:r w:rsidRPr="00224DA8">
        <w:rPr>
          <w:rFonts w:asciiTheme="minorBidi" w:hAnsiTheme="minorBidi"/>
          <w:noProof/>
          <w:sz w:val="24"/>
          <w:szCs w:val="24"/>
          <w:lang w:eastAsia="en-GB"/>
        </w:rPr>
        <w:drawing>
          <wp:inline distT="0" distB="0" distL="0" distR="0" wp14:anchorId="14191509" wp14:editId="0179E840">
            <wp:extent cx="1647825" cy="985208"/>
            <wp:effectExtent l="0" t="0" r="0" b="5715"/>
            <wp:docPr id="1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ompany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98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18CA2" w14:textId="77777777" w:rsidR="00FC543C" w:rsidRPr="00224DA8" w:rsidRDefault="00FC543C" w:rsidP="000F64A8">
      <w:pPr>
        <w:jc w:val="center"/>
        <w:rPr>
          <w:rFonts w:ascii="Arial" w:hAnsi="Arial" w:cs="Arial"/>
          <w:b/>
          <w:bCs/>
        </w:rPr>
      </w:pPr>
    </w:p>
    <w:p w14:paraId="66A4188F" w14:textId="7EC14FEE" w:rsidR="000F64A8" w:rsidRPr="00224DA8" w:rsidRDefault="00B544DB" w:rsidP="000F64A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24DA8">
        <w:rPr>
          <w:rFonts w:ascii="Arial" w:hAnsi="Arial" w:cs="Arial"/>
          <w:b/>
          <w:bCs/>
          <w:sz w:val="32"/>
          <w:szCs w:val="32"/>
        </w:rPr>
        <w:t>Fair Work First</w:t>
      </w:r>
      <w:r w:rsidR="000F64A8" w:rsidRPr="00224DA8">
        <w:rPr>
          <w:rFonts w:ascii="Arial" w:hAnsi="Arial" w:cs="Arial"/>
          <w:b/>
          <w:bCs/>
          <w:sz w:val="32"/>
          <w:szCs w:val="32"/>
        </w:rPr>
        <w:t xml:space="preserve"> </w:t>
      </w:r>
      <w:r w:rsidR="007700BF" w:rsidRPr="00224DA8">
        <w:rPr>
          <w:rFonts w:ascii="Arial" w:hAnsi="Arial" w:cs="Arial"/>
          <w:b/>
          <w:bCs/>
          <w:sz w:val="32"/>
          <w:szCs w:val="32"/>
        </w:rPr>
        <w:t>– Statement of Agreement</w:t>
      </w:r>
    </w:p>
    <w:p w14:paraId="642CC8DD" w14:textId="77777777" w:rsidR="007700BF" w:rsidRPr="00224DA8" w:rsidRDefault="007700BF" w:rsidP="000F64A8">
      <w:pPr>
        <w:jc w:val="center"/>
        <w:rPr>
          <w:rFonts w:ascii="Arial" w:hAnsi="Arial" w:cs="Arial"/>
          <w:b/>
          <w:bCs/>
        </w:rPr>
      </w:pPr>
    </w:p>
    <w:p w14:paraId="46558712" w14:textId="259D23DB" w:rsidR="00B544DB" w:rsidRPr="00224DA8" w:rsidRDefault="000F64A8" w:rsidP="000F64A8">
      <w:pPr>
        <w:jc w:val="center"/>
        <w:rPr>
          <w:rFonts w:ascii="Arial" w:hAnsi="Arial" w:cs="Arial"/>
          <w:sz w:val="24"/>
          <w:szCs w:val="24"/>
        </w:rPr>
      </w:pPr>
      <w:r w:rsidRPr="00224DA8">
        <w:rPr>
          <w:rFonts w:ascii="Arial" w:hAnsi="Arial" w:cs="Arial"/>
          <w:sz w:val="24"/>
          <w:szCs w:val="24"/>
        </w:rPr>
        <w:t>W</w:t>
      </w:r>
      <w:r w:rsidR="00B544DB" w:rsidRPr="00224DA8">
        <w:rPr>
          <w:rFonts w:ascii="Arial" w:hAnsi="Arial" w:cs="Arial"/>
          <w:sz w:val="24"/>
          <w:szCs w:val="24"/>
        </w:rPr>
        <w:t xml:space="preserve">est </w:t>
      </w:r>
      <w:r w:rsidR="00FC543C" w:rsidRPr="00224DA8">
        <w:rPr>
          <w:rFonts w:ascii="Arial" w:hAnsi="Arial" w:cs="Arial"/>
          <w:sz w:val="24"/>
          <w:szCs w:val="24"/>
        </w:rPr>
        <w:t>Dunbartonshire</w:t>
      </w:r>
      <w:r w:rsidR="00B544DB" w:rsidRPr="00224DA8">
        <w:rPr>
          <w:rFonts w:ascii="Arial" w:hAnsi="Arial" w:cs="Arial"/>
          <w:sz w:val="24"/>
          <w:szCs w:val="24"/>
        </w:rPr>
        <w:t xml:space="preserve"> Council is committed to the Fair Work Criteria, specifically:</w:t>
      </w:r>
    </w:p>
    <w:p w14:paraId="56834897" w14:textId="5C4E5004" w:rsidR="00B544DB" w:rsidRPr="00224DA8" w:rsidRDefault="00B544DB" w:rsidP="00B544DB">
      <w:pPr>
        <w:rPr>
          <w:rFonts w:ascii="Arial" w:hAnsi="Arial" w:cs="Arial"/>
          <w:sz w:val="24"/>
          <w:szCs w:val="24"/>
        </w:rPr>
      </w:pPr>
      <w:r w:rsidRPr="00224DA8">
        <w:rPr>
          <w:rFonts w:ascii="Arial" w:hAnsi="Arial" w:cs="Arial"/>
          <w:sz w:val="24"/>
          <w:szCs w:val="24"/>
        </w:rPr>
        <w:t> </w:t>
      </w:r>
      <w:r w:rsidRPr="00224DA8">
        <w:rPr>
          <w:rFonts w:ascii="Arial" w:hAnsi="Arial" w:cs="Arial"/>
          <w:b/>
          <w:bCs/>
          <w:sz w:val="24"/>
          <w:szCs w:val="24"/>
        </w:rPr>
        <w:t xml:space="preserve">1. </w:t>
      </w:r>
      <w:r w:rsidR="00DD2EC3">
        <w:rPr>
          <w:rFonts w:ascii="Arial" w:hAnsi="Arial" w:cs="Arial"/>
          <w:b/>
          <w:bCs/>
          <w:sz w:val="24"/>
          <w:szCs w:val="24"/>
        </w:rPr>
        <w:t>We have a</w:t>
      </w:r>
      <w:r w:rsidRPr="00224DA8">
        <w:rPr>
          <w:rFonts w:ascii="Arial" w:hAnsi="Arial" w:cs="Arial"/>
          <w:b/>
          <w:bCs/>
          <w:sz w:val="24"/>
          <w:szCs w:val="24"/>
        </w:rPr>
        <w:t>ppropriate channel</w:t>
      </w:r>
      <w:r w:rsidR="00370E80" w:rsidRPr="00224DA8">
        <w:rPr>
          <w:rFonts w:ascii="Arial" w:hAnsi="Arial" w:cs="Arial"/>
          <w:b/>
          <w:bCs/>
          <w:sz w:val="24"/>
          <w:szCs w:val="24"/>
        </w:rPr>
        <w:t>s</w:t>
      </w:r>
      <w:r w:rsidRPr="00224DA8">
        <w:rPr>
          <w:rFonts w:ascii="Arial" w:hAnsi="Arial" w:cs="Arial"/>
          <w:b/>
          <w:bCs/>
          <w:sz w:val="24"/>
          <w:szCs w:val="24"/>
        </w:rPr>
        <w:t xml:space="preserve"> for effective employee voice</w:t>
      </w:r>
    </w:p>
    <w:p w14:paraId="1C229718" w14:textId="77777777" w:rsidR="00FE03A3" w:rsidRPr="00224DA8" w:rsidRDefault="00B544DB" w:rsidP="00B544DB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DA8">
        <w:rPr>
          <w:rFonts w:ascii="Arial" w:eastAsia="Times New Roman" w:hAnsi="Arial" w:cs="Arial"/>
          <w:sz w:val="24"/>
          <w:szCs w:val="24"/>
        </w:rPr>
        <w:t xml:space="preserve">We recognise </w:t>
      </w:r>
      <w:r w:rsidR="00FE03A3" w:rsidRPr="00224DA8">
        <w:rPr>
          <w:rFonts w:ascii="Arial" w:eastAsia="Times New Roman" w:hAnsi="Arial" w:cs="Arial"/>
          <w:sz w:val="24"/>
          <w:szCs w:val="24"/>
        </w:rPr>
        <w:t xml:space="preserve">the signatory </w:t>
      </w:r>
      <w:r w:rsidRPr="00224DA8">
        <w:rPr>
          <w:rFonts w:ascii="Arial" w:eastAsia="Times New Roman" w:hAnsi="Arial" w:cs="Arial"/>
          <w:sz w:val="24"/>
          <w:szCs w:val="24"/>
        </w:rPr>
        <w:t>Trade Unions</w:t>
      </w:r>
      <w:r w:rsidR="00FE03A3" w:rsidRPr="00224DA8">
        <w:rPr>
          <w:rFonts w:ascii="Arial" w:eastAsia="Times New Roman" w:hAnsi="Arial" w:cs="Arial"/>
          <w:sz w:val="24"/>
          <w:szCs w:val="24"/>
        </w:rPr>
        <w:t xml:space="preserve">, UNITE, UNISON, GMB, EIS and SSTA, representing </w:t>
      </w:r>
      <w:r w:rsidRPr="00224DA8">
        <w:rPr>
          <w:rFonts w:ascii="Arial" w:eastAsia="Times New Roman" w:hAnsi="Arial" w:cs="Arial"/>
          <w:sz w:val="24"/>
          <w:szCs w:val="24"/>
        </w:rPr>
        <w:t xml:space="preserve">all </w:t>
      </w:r>
      <w:r w:rsidR="00FE03A3" w:rsidRPr="00224DA8">
        <w:rPr>
          <w:rFonts w:ascii="Arial" w:eastAsia="Times New Roman" w:hAnsi="Arial" w:cs="Arial"/>
          <w:sz w:val="24"/>
          <w:szCs w:val="24"/>
        </w:rPr>
        <w:t>occupational</w:t>
      </w:r>
      <w:r w:rsidRPr="00224DA8">
        <w:rPr>
          <w:rFonts w:ascii="Arial" w:eastAsia="Times New Roman" w:hAnsi="Arial" w:cs="Arial"/>
          <w:sz w:val="24"/>
          <w:szCs w:val="24"/>
        </w:rPr>
        <w:t xml:space="preserve"> groups for the purpose of collective bargaining </w:t>
      </w:r>
    </w:p>
    <w:p w14:paraId="05849FC7" w14:textId="0E70776F" w:rsidR="00B544DB" w:rsidRPr="00224DA8" w:rsidRDefault="00FE03A3" w:rsidP="00B544DB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DA8">
        <w:rPr>
          <w:rFonts w:ascii="Arial" w:eastAsia="Times New Roman" w:hAnsi="Arial" w:cs="Arial"/>
          <w:sz w:val="24"/>
          <w:szCs w:val="24"/>
        </w:rPr>
        <w:t>W</w:t>
      </w:r>
      <w:r w:rsidR="00350340" w:rsidRPr="00224DA8">
        <w:rPr>
          <w:rFonts w:ascii="Arial" w:eastAsia="Times New Roman" w:hAnsi="Arial" w:cs="Arial"/>
          <w:sz w:val="24"/>
          <w:szCs w:val="24"/>
        </w:rPr>
        <w:t>e</w:t>
      </w:r>
      <w:r w:rsidRPr="00224DA8">
        <w:rPr>
          <w:rFonts w:ascii="Arial" w:eastAsia="Times New Roman" w:hAnsi="Arial" w:cs="Arial"/>
          <w:sz w:val="24"/>
          <w:szCs w:val="24"/>
        </w:rPr>
        <w:t xml:space="preserve"> engage with the recognised unions </w:t>
      </w:r>
      <w:r w:rsidR="00350340" w:rsidRPr="00224DA8">
        <w:rPr>
          <w:rFonts w:ascii="Arial" w:eastAsia="Times New Roman" w:hAnsi="Arial" w:cs="Arial"/>
          <w:sz w:val="24"/>
          <w:szCs w:val="24"/>
        </w:rPr>
        <w:t xml:space="preserve">in a variety of forums ranging from team and section to service </w:t>
      </w:r>
      <w:r w:rsidR="00C94089" w:rsidRPr="00224DA8">
        <w:rPr>
          <w:rFonts w:ascii="Arial" w:eastAsia="Times New Roman" w:hAnsi="Arial" w:cs="Arial"/>
          <w:sz w:val="24"/>
          <w:szCs w:val="24"/>
        </w:rPr>
        <w:t xml:space="preserve">(JCC) </w:t>
      </w:r>
      <w:r w:rsidR="00350340" w:rsidRPr="00224DA8">
        <w:rPr>
          <w:rFonts w:ascii="Arial" w:eastAsia="Times New Roman" w:hAnsi="Arial" w:cs="Arial"/>
          <w:sz w:val="24"/>
          <w:szCs w:val="24"/>
        </w:rPr>
        <w:t xml:space="preserve">and organisation-wide </w:t>
      </w:r>
      <w:r w:rsidR="00C94089" w:rsidRPr="00224DA8">
        <w:rPr>
          <w:rFonts w:ascii="Arial" w:eastAsia="Times New Roman" w:hAnsi="Arial" w:cs="Arial"/>
          <w:sz w:val="24"/>
          <w:szCs w:val="24"/>
        </w:rPr>
        <w:t xml:space="preserve">collective with Elected Members (JCF) </w:t>
      </w:r>
      <w:r w:rsidR="00350340" w:rsidRPr="00224DA8">
        <w:rPr>
          <w:rFonts w:ascii="Arial" w:eastAsia="Times New Roman" w:hAnsi="Arial" w:cs="Arial"/>
          <w:sz w:val="24"/>
          <w:szCs w:val="24"/>
        </w:rPr>
        <w:t>as well as dedicated monthly Convenor and Senior Officer engagement</w:t>
      </w:r>
      <w:r w:rsidR="00B544DB" w:rsidRPr="00224DA8">
        <w:rPr>
          <w:rFonts w:ascii="Arial" w:eastAsia="Times New Roman" w:hAnsi="Arial" w:cs="Arial"/>
          <w:sz w:val="24"/>
          <w:szCs w:val="24"/>
        </w:rPr>
        <w:t xml:space="preserve"> </w:t>
      </w:r>
      <w:r w:rsidR="00EE1C33" w:rsidRPr="00224DA8">
        <w:rPr>
          <w:rFonts w:ascii="Arial" w:eastAsia="Times New Roman" w:hAnsi="Arial" w:cs="Arial"/>
          <w:sz w:val="24"/>
          <w:szCs w:val="24"/>
        </w:rPr>
        <w:t>(Engagement Framework)</w:t>
      </w:r>
    </w:p>
    <w:p w14:paraId="2BA19C7E" w14:textId="28CEFB62" w:rsidR="003101C3" w:rsidRPr="00224DA8" w:rsidRDefault="003101C3" w:rsidP="00B544DB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DA8">
        <w:rPr>
          <w:rFonts w:ascii="Arial" w:eastAsia="Times New Roman" w:hAnsi="Arial" w:cs="Arial"/>
          <w:sz w:val="24"/>
          <w:szCs w:val="24"/>
        </w:rPr>
        <w:t>We are committed to working jointly with trade union partners to resolve issues and disputes in a timely manner</w:t>
      </w:r>
    </w:p>
    <w:p w14:paraId="4BF23D61" w14:textId="440C912D" w:rsidR="00B544DB" w:rsidRPr="00224DA8" w:rsidRDefault="00B544DB" w:rsidP="00B544DB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DA8">
        <w:rPr>
          <w:rFonts w:ascii="Arial" w:eastAsia="Times New Roman" w:hAnsi="Arial" w:cs="Arial"/>
          <w:sz w:val="24"/>
          <w:szCs w:val="24"/>
        </w:rPr>
        <w:t xml:space="preserve">We provide facility time to Trade Unions and engage in </w:t>
      </w:r>
      <w:r w:rsidR="00350340" w:rsidRPr="00224DA8">
        <w:rPr>
          <w:rFonts w:ascii="Arial" w:eastAsia="Times New Roman" w:hAnsi="Arial" w:cs="Arial"/>
          <w:sz w:val="24"/>
          <w:szCs w:val="24"/>
        </w:rPr>
        <w:t xml:space="preserve">early resolution focused, </w:t>
      </w:r>
      <w:r w:rsidRPr="00224DA8">
        <w:rPr>
          <w:rFonts w:ascii="Arial" w:eastAsia="Times New Roman" w:hAnsi="Arial" w:cs="Arial"/>
          <w:sz w:val="24"/>
          <w:szCs w:val="24"/>
        </w:rPr>
        <w:t>constructive dialogue with employees and their representatives to address workplace issues and disputes</w:t>
      </w:r>
      <w:r w:rsidR="00350340" w:rsidRPr="00224DA8">
        <w:rPr>
          <w:rFonts w:ascii="Arial" w:eastAsia="Times New Roman" w:hAnsi="Arial" w:cs="Arial"/>
          <w:sz w:val="24"/>
          <w:szCs w:val="24"/>
        </w:rPr>
        <w:t xml:space="preserve"> </w:t>
      </w:r>
      <w:r w:rsidR="00EE1C33" w:rsidRPr="00224DA8">
        <w:rPr>
          <w:rFonts w:ascii="Arial" w:eastAsia="Times New Roman" w:hAnsi="Arial" w:cs="Arial"/>
          <w:sz w:val="24"/>
          <w:szCs w:val="24"/>
        </w:rPr>
        <w:t xml:space="preserve">(Trade Union Recognition and Facilities Agreement) </w:t>
      </w:r>
    </w:p>
    <w:p w14:paraId="7EC1A20D" w14:textId="11F77239" w:rsidR="00D30FA3" w:rsidRPr="00224DA8" w:rsidRDefault="00D30FA3" w:rsidP="00B544DB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DA8">
        <w:rPr>
          <w:rFonts w:ascii="Arial" w:eastAsia="Times New Roman" w:hAnsi="Arial" w:cs="Arial"/>
          <w:sz w:val="24"/>
          <w:szCs w:val="24"/>
        </w:rPr>
        <w:t>Employees are advised of the recognised trade unions, and actively encouraged to join, both explicit in the joining information and induction</w:t>
      </w:r>
    </w:p>
    <w:p w14:paraId="272992E6" w14:textId="5FEDBCE7" w:rsidR="00B544DB" w:rsidRPr="00224DA8" w:rsidRDefault="00B544DB" w:rsidP="00B544DB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DA8">
        <w:rPr>
          <w:rFonts w:ascii="Arial" w:eastAsia="Times New Roman" w:hAnsi="Arial" w:cs="Arial"/>
          <w:sz w:val="24"/>
          <w:szCs w:val="24"/>
        </w:rPr>
        <w:t xml:space="preserve">Employees are offered support through contact with their </w:t>
      </w:r>
      <w:r w:rsidR="00350340" w:rsidRPr="00224DA8">
        <w:rPr>
          <w:rFonts w:ascii="Arial" w:eastAsia="Times New Roman" w:hAnsi="Arial" w:cs="Arial"/>
          <w:sz w:val="24"/>
          <w:szCs w:val="24"/>
        </w:rPr>
        <w:t>manager</w:t>
      </w:r>
      <w:r w:rsidRPr="00224DA8">
        <w:rPr>
          <w:rFonts w:ascii="Arial" w:eastAsia="Times New Roman" w:hAnsi="Arial" w:cs="Arial"/>
          <w:sz w:val="24"/>
          <w:szCs w:val="24"/>
        </w:rPr>
        <w:t xml:space="preserve">, the employee </w:t>
      </w:r>
      <w:r w:rsidR="00350340" w:rsidRPr="00224DA8">
        <w:rPr>
          <w:rFonts w:ascii="Arial" w:eastAsia="Times New Roman" w:hAnsi="Arial" w:cs="Arial"/>
          <w:sz w:val="24"/>
          <w:szCs w:val="24"/>
        </w:rPr>
        <w:t xml:space="preserve">well-being supports </w:t>
      </w:r>
      <w:r w:rsidRPr="00224DA8">
        <w:rPr>
          <w:rFonts w:ascii="Arial" w:eastAsia="Times New Roman" w:hAnsi="Arial" w:cs="Arial"/>
          <w:sz w:val="24"/>
          <w:szCs w:val="24"/>
        </w:rPr>
        <w:t>and our Wellbeing</w:t>
      </w:r>
      <w:r w:rsidR="00EE1C33" w:rsidRPr="00224DA8">
        <w:rPr>
          <w:rFonts w:ascii="Arial" w:eastAsia="Times New Roman" w:hAnsi="Arial" w:cs="Arial"/>
          <w:sz w:val="24"/>
          <w:szCs w:val="24"/>
        </w:rPr>
        <w:t xml:space="preserve"> and Mental Health trained Champions (Supporting Employee Wellbeing Policy)</w:t>
      </w:r>
    </w:p>
    <w:p w14:paraId="00F5412C" w14:textId="3AFCE24E" w:rsidR="00B544DB" w:rsidRPr="00224DA8" w:rsidRDefault="00B544DB" w:rsidP="00B544DB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DA8">
        <w:rPr>
          <w:rFonts w:ascii="Arial" w:eastAsia="Times New Roman" w:hAnsi="Arial" w:cs="Arial"/>
          <w:sz w:val="24"/>
          <w:szCs w:val="24"/>
        </w:rPr>
        <w:t>We promote a zero</w:t>
      </w:r>
      <w:r w:rsidR="00EE1C33" w:rsidRPr="00224DA8">
        <w:rPr>
          <w:rFonts w:ascii="Arial" w:eastAsia="Times New Roman" w:hAnsi="Arial" w:cs="Arial"/>
          <w:sz w:val="24"/>
          <w:szCs w:val="24"/>
        </w:rPr>
        <w:t>-</w:t>
      </w:r>
      <w:r w:rsidRPr="00224DA8">
        <w:rPr>
          <w:rFonts w:ascii="Arial" w:eastAsia="Times New Roman" w:hAnsi="Arial" w:cs="Arial"/>
          <w:sz w:val="24"/>
          <w:szCs w:val="24"/>
        </w:rPr>
        <w:t>tolerance approach to bullying</w:t>
      </w:r>
      <w:r w:rsidR="00EE1C33" w:rsidRPr="00224DA8">
        <w:rPr>
          <w:rFonts w:ascii="Arial" w:eastAsia="Times New Roman" w:hAnsi="Arial" w:cs="Arial"/>
          <w:sz w:val="24"/>
          <w:szCs w:val="24"/>
        </w:rPr>
        <w:t>, discrimination, victimisation</w:t>
      </w:r>
      <w:r w:rsidRPr="00224DA8">
        <w:rPr>
          <w:rFonts w:ascii="Arial" w:eastAsia="Times New Roman" w:hAnsi="Arial" w:cs="Arial"/>
          <w:sz w:val="24"/>
          <w:szCs w:val="24"/>
        </w:rPr>
        <w:t xml:space="preserve"> and harassment</w:t>
      </w:r>
      <w:r w:rsidR="00EE1C33" w:rsidRPr="00224DA8">
        <w:rPr>
          <w:rFonts w:ascii="Arial" w:eastAsia="Times New Roman" w:hAnsi="Arial" w:cs="Arial"/>
          <w:sz w:val="24"/>
          <w:szCs w:val="24"/>
        </w:rPr>
        <w:t xml:space="preserve"> (Respect at Work Policy)</w:t>
      </w:r>
      <w:r w:rsidR="00DD2EC3">
        <w:rPr>
          <w:rFonts w:ascii="Arial" w:eastAsia="Times New Roman" w:hAnsi="Arial" w:cs="Arial"/>
          <w:sz w:val="24"/>
          <w:szCs w:val="24"/>
        </w:rPr>
        <w:t xml:space="preserve"> and have a jointly agreed campaign to raise awareness</w:t>
      </w:r>
    </w:p>
    <w:p w14:paraId="5BD1F0A0" w14:textId="13727589" w:rsidR="00B544DB" w:rsidRPr="00224DA8" w:rsidRDefault="00B544DB" w:rsidP="00B544DB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DA8">
        <w:rPr>
          <w:rFonts w:ascii="Arial" w:eastAsia="Times New Roman" w:hAnsi="Arial" w:cs="Arial"/>
          <w:sz w:val="24"/>
          <w:szCs w:val="24"/>
        </w:rPr>
        <w:t xml:space="preserve">We </w:t>
      </w:r>
      <w:r w:rsidR="00EE1C33" w:rsidRPr="00224DA8">
        <w:rPr>
          <w:rFonts w:ascii="Arial" w:eastAsia="Times New Roman" w:hAnsi="Arial" w:cs="Arial"/>
          <w:sz w:val="24"/>
          <w:szCs w:val="24"/>
        </w:rPr>
        <w:t xml:space="preserve">use our online engagement platform (Trickle) </w:t>
      </w:r>
      <w:r w:rsidRPr="00224DA8">
        <w:rPr>
          <w:rFonts w:ascii="Arial" w:eastAsia="Times New Roman" w:hAnsi="Arial" w:cs="Arial"/>
          <w:sz w:val="24"/>
          <w:szCs w:val="24"/>
        </w:rPr>
        <w:t xml:space="preserve">to </w:t>
      </w:r>
      <w:r w:rsidR="00EE1C33" w:rsidRPr="00224DA8">
        <w:rPr>
          <w:rFonts w:ascii="Arial" w:eastAsia="Times New Roman" w:hAnsi="Arial" w:cs="Arial"/>
          <w:sz w:val="24"/>
          <w:szCs w:val="24"/>
        </w:rPr>
        <w:t xml:space="preserve">assess mood, motivation and gather views from the workforce. These in turn </w:t>
      </w:r>
      <w:r w:rsidRPr="00224DA8">
        <w:rPr>
          <w:rFonts w:ascii="Arial" w:eastAsia="Times New Roman" w:hAnsi="Arial" w:cs="Arial"/>
          <w:sz w:val="24"/>
          <w:szCs w:val="24"/>
        </w:rPr>
        <w:t xml:space="preserve">inform </w:t>
      </w:r>
      <w:r w:rsidR="005C60D6" w:rsidRPr="00224DA8">
        <w:rPr>
          <w:rFonts w:ascii="Arial" w:eastAsia="Times New Roman" w:hAnsi="Arial" w:cs="Arial"/>
          <w:sz w:val="24"/>
          <w:szCs w:val="24"/>
        </w:rPr>
        <w:t xml:space="preserve">strategic and operational </w:t>
      </w:r>
      <w:r w:rsidRPr="00224DA8">
        <w:rPr>
          <w:rFonts w:ascii="Arial" w:eastAsia="Times New Roman" w:hAnsi="Arial" w:cs="Arial"/>
          <w:sz w:val="24"/>
          <w:szCs w:val="24"/>
        </w:rPr>
        <w:t xml:space="preserve">priorities and </w:t>
      </w:r>
      <w:r w:rsidR="005C60D6" w:rsidRPr="00224DA8">
        <w:rPr>
          <w:rFonts w:ascii="Arial" w:eastAsia="Times New Roman" w:hAnsi="Arial" w:cs="Arial"/>
          <w:sz w:val="24"/>
          <w:szCs w:val="24"/>
        </w:rPr>
        <w:t xml:space="preserve">policy </w:t>
      </w:r>
      <w:r w:rsidRPr="00224DA8">
        <w:rPr>
          <w:rFonts w:ascii="Arial" w:eastAsia="Times New Roman" w:hAnsi="Arial" w:cs="Arial"/>
          <w:sz w:val="24"/>
          <w:szCs w:val="24"/>
        </w:rPr>
        <w:t>development</w:t>
      </w:r>
    </w:p>
    <w:p w14:paraId="20091A72" w14:textId="77777777" w:rsidR="00B544DB" w:rsidRPr="00224DA8" w:rsidRDefault="00B544DB" w:rsidP="00B544DB">
      <w:pPr>
        <w:ind w:left="720"/>
        <w:rPr>
          <w:rFonts w:ascii="Arial" w:hAnsi="Arial" w:cs="Arial"/>
          <w:sz w:val="24"/>
          <w:szCs w:val="24"/>
        </w:rPr>
      </w:pPr>
      <w:r w:rsidRPr="00224DA8">
        <w:rPr>
          <w:rFonts w:ascii="Arial" w:hAnsi="Arial" w:cs="Arial"/>
          <w:sz w:val="24"/>
          <w:szCs w:val="24"/>
        </w:rPr>
        <w:t> </w:t>
      </w:r>
    </w:p>
    <w:p w14:paraId="18485112" w14:textId="12BA5697" w:rsidR="00B544DB" w:rsidRPr="00224DA8" w:rsidRDefault="00B544DB" w:rsidP="00B544DB">
      <w:pPr>
        <w:rPr>
          <w:rFonts w:ascii="Arial" w:hAnsi="Arial" w:cs="Arial"/>
          <w:sz w:val="24"/>
          <w:szCs w:val="24"/>
        </w:rPr>
      </w:pPr>
      <w:r w:rsidRPr="00224DA8">
        <w:rPr>
          <w:rFonts w:ascii="Arial" w:hAnsi="Arial" w:cs="Arial"/>
          <w:b/>
          <w:bCs/>
          <w:sz w:val="24"/>
          <w:szCs w:val="24"/>
        </w:rPr>
        <w:t xml:space="preserve">2. </w:t>
      </w:r>
      <w:r w:rsidR="00DD2EC3">
        <w:rPr>
          <w:rFonts w:ascii="Arial" w:hAnsi="Arial" w:cs="Arial"/>
          <w:b/>
          <w:bCs/>
          <w:sz w:val="24"/>
          <w:szCs w:val="24"/>
        </w:rPr>
        <w:t>We i</w:t>
      </w:r>
      <w:r w:rsidRPr="00224DA8">
        <w:rPr>
          <w:rFonts w:ascii="Arial" w:hAnsi="Arial" w:cs="Arial"/>
          <w:b/>
          <w:bCs/>
          <w:sz w:val="24"/>
          <w:szCs w:val="24"/>
        </w:rPr>
        <w:t>nvest</w:t>
      </w:r>
      <w:r w:rsidR="00370E80" w:rsidRPr="00224DA8">
        <w:rPr>
          <w:rFonts w:ascii="Arial" w:hAnsi="Arial" w:cs="Arial"/>
          <w:b/>
          <w:bCs/>
          <w:sz w:val="24"/>
          <w:szCs w:val="24"/>
        </w:rPr>
        <w:t>ment</w:t>
      </w:r>
      <w:r w:rsidRPr="00224DA8">
        <w:rPr>
          <w:rFonts w:ascii="Arial" w:hAnsi="Arial" w:cs="Arial"/>
          <w:b/>
          <w:bCs/>
          <w:sz w:val="24"/>
          <w:szCs w:val="24"/>
        </w:rPr>
        <w:t xml:space="preserve"> in workforce development</w:t>
      </w:r>
    </w:p>
    <w:p w14:paraId="295AE839" w14:textId="2A803BC2" w:rsidR="00B544DB" w:rsidRPr="00224DA8" w:rsidRDefault="00B544DB" w:rsidP="00B544DB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DA8">
        <w:rPr>
          <w:rFonts w:ascii="Arial" w:eastAsia="Times New Roman" w:hAnsi="Arial" w:cs="Arial"/>
          <w:sz w:val="24"/>
          <w:szCs w:val="24"/>
        </w:rPr>
        <w:t xml:space="preserve">Our </w:t>
      </w:r>
      <w:r w:rsidR="005C60D6" w:rsidRPr="00224DA8">
        <w:rPr>
          <w:rFonts w:ascii="Arial" w:eastAsia="Times New Roman" w:hAnsi="Arial" w:cs="Arial"/>
          <w:sz w:val="24"/>
          <w:szCs w:val="24"/>
        </w:rPr>
        <w:t>‘</w:t>
      </w:r>
      <w:r w:rsidRPr="00224DA8">
        <w:rPr>
          <w:rFonts w:ascii="Arial" w:eastAsia="Times New Roman" w:hAnsi="Arial" w:cs="Arial"/>
          <w:sz w:val="24"/>
          <w:szCs w:val="24"/>
        </w:rPr>
        <w:t xml:space="preserve">People </w:t>
      </w:r>
      <w:r w:rsidR="005C60D6" w:rsidRPr="00224DA8">
        <w:rPr>
          <w:rFonts w:ascii="Arial" w:eastAsia="Times New Roman" w:hAnsi="Arial" w:cs="Arial"/>
          <w:sz w:val="24"/>
          <w:szCs w:val="24"/>
        </w:rPr>
        <w:t xml:space="preserve">First’ </w:t>
      </w:r>
      <w:r w:rsidRPr="00224DA8">
        <w:rPr>
          <w:rFonts w:ascii="Arial" w:eastAsia="Times New Roman" w:hAnsi="Arial" w:cs="Arial"/>
          <w:sz w:val="24"/>
          <w:szCs w:val="24"/>
        </w:rPr>
        <w:t>Strategy links to the Strateg</w:t>
      </w:r>
      <w:r w:rsidR="005C60D6" w:rsidRPr="00224DA8">
        <w:rPr>
          <w:rFonts w:ascii="Arial" w:eastAsia="Times New Roman" w:hAnsi="Arial" w:cs="Arial"/>
          <w:sz w:val="24"/>
          <w:szCs w:val="24"/>
        </w:rPr>
        <w:t>ic</w:t>
      </w:r>
      <w:r w:rsidRPr="00224DA8">
        <w:rPr>
          <w:rFonts w:ascii="Arial" w:eastAsia="Times New Roman" w:hAnsi="Arial" w:cs="Arial"/>
          <w:sz w:val="24"/>
          <w:szCs w:val="24"/>
        </w:rPr>
        <w:t xml:space="preserve"> Plan and </w:t>
      </w:r>
      <w:r w:rsidR="005C60D6" w:rsidRPr="00224DA8">
        <w:rPr>
          <w:rFonts w:ascii="Arial" w:eastAsia="Times New Roman" w:hAnsi="Arial" w:cs="Arial"/>
          <w:sz w:val="24"/>
          <w:szCs w:val="24"/>
        </w:rPr>
        <w:t>focuses on o</w:t>
      </w:r>
      <w:r w:rsidRPr="00224DA8">
        <w:rPr>
          <w:rFonts w:ascii="Arial" w:eastAsia="Times New Roman" w:hAnsi="Arial" w:cs="Arial"/>
          <w:sz w:val="24"/>
          <w:szCs w:val="24"/>
        </w:rPr>
        <w:t>utcome</w:t>
      </w:r>
      <w:r w:rsidR="005C60D6" w:rsidRPr="00224DA8">
        <w:rPr>
          <w:rFonts w:ascii="Arial" w:eastAsia="Times New Roman" w:hAnsi="Arial" w:cs="Arial"/>
          <w:sz w:val="24"/>
          <w:szCs w:val="24"/>
        </w:rPr>
        <w:t>s linked to people being at the heart of the organisation and delivery of services (People First Strategy)</w:t>
      </w:r>
      <w:r w:rsidRPr="00224DA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A138B35" w14:textId="32488A45" w:rsidR="009F28E5" w:rsidRPr="00224DA8" w:rsidRDefault="009F28E5" w:rsidP="00B544DB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DA8">
        <w:rPr>
          <w:rFonts w:ascii="Arial" w:eastAsia="Times New Roman" w:hAnsi="Arial" w:cs="Arial"/>
          <w:sz w:val="24"/>
          <w:szCs w:val="24"/>
        </w:rPr>
        <w:t xml:space="preserve">We have clear organisational values, set out </w:t>
      </w:r>
      <w:r w:rsidR="002D25B4" w:rsidRPr="00224DA8">
        <w:rPr>
          <w:rFonts w:ascii="Arial" w:eastAsia="Times New Roman" w:hAnsi="Arial" w:cs="Arial"/>
          <w:sz w:val="24"/>
          <w:szCs w:val="24"/>
        </w:rPr>
        <w:t xml:space="preserve">in the </w:t>
      </w:r>
      <w:r w:rsidRPr="00224DA8">
        <w:rPr>
          <w:rFonts w:ascii="Arial" w:eastAsia="Times New Roman" w:hAnsi="Arial" w:cs="Arial"/>
          <w:sz w:val="24"/>
          <w:szCs w:val="24"/>
        </w:rPr>
        <w:t>‘ACHIEVE’ framework, and strongly supported by our Trade Union colleagues</w:t>
      </w:r>
    </w:p>
    <w:p w14:paraId="1F8B8D87" w14:textId="754C2202" w:rsidR="00B544DB" w:rsidRPr="00224DA8" w:rsidRDefault="00B544DB" w:rsidP="00B544DB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DA8">
        <w:rPr>
          <w:rFonts w:ascii="Arial" w:eastAsia="Times New Roman" w:hAnsi="Arial" w:cs="Arial"/>
          <w:sz w:val="24"/>
          <w:szCs w:val="24"/>
        </w:rPr>
        <w:t xml:space="preserve">We provide informal and formal learning opportunities for employees at all </w:t>
      </w:r>
      <w:r w:rsidR="005C60D6" w:rsidRPr="00224DA8">
        <w:rPr>
          <w:rFonts w:ascii="Arial" w:eastAsia="Times New Roman" w:hAnsi="Arial" w:cs="Arial"/>
          <w:sz w:val="24"/>
          <w:szCs w:val="24"/>
        </w:rPr>
        <w:t>levels,</w:t>
      </w:r>
      <w:r w:rsidRPr="00224DA8">
        <w:rPr>
          <w:rFonts w:ascii="Arial" w:eastAsia="Times New Roman" w:hAnsi="Arial" w:cs="Arial"/>
          <w:sz w:val="24"/>
          <w:szCs w:val="24"/>
        </w:rPr>
        <w:t xml:space="preserve"> and all have access to our </w:t>
      </w:r>
      <w:proofErr w:type="spellStart"/>
      <w:r w:rsidR="005C60D6" w:rsidRPr="00224DA8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224DA8">
        <w:rPr>
          <w:rFonts w:ascii="Arial" w:eastAsia="Times New Roman" w:hAnsi="Arial" w:cs="Arial"/>
          <w:sz w:val="24"/>
          <w:szCs w:val="24"/>
        </w:rPr>
        <w:t>-learn platform</w:t>
      </w:r>
      <w:r w:rsidR="005C60D6" w:rsidRPr="00224DA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7C13E12" w14:textId="7168C66F" w:rsidR="00B544DB" w:rsidRPr="00224DA8" w:rsidRDefault="00B544DB" w:rsidP="00B544DB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DA8">
        <w:rPr>
          <w:rFonts w:ascii="Arial" w:eastAsia="Times New Roman" w:hAnsi="Arial" w:cs="Arial"/>
          <w:sz w:val="24"/>
          <w:szCs w:val="24"/>
        </w:rPr>
        <w:t xml:space="preserve">We </w:t>
      </w:r>
      <w:r w:rsidR="005C60D6" w:rsidRPr="00224DA8">
        <w:rPr>
          <w:rFonts w:ascii="Arial" w:eastAsia="Times New Roman" w:hAnsi="Arial" w:cs="Arial"/>
          <w:sz w:val="24"/>
          <w:szCs w:val="24"/>
        </w:rPr>
        <w:t xml:space="preserve">have robust service and organisational </w:t>
      </w:r>
      <w:r w:rsidRPr="00224DA8">
        <w:rPr>
          <w:rFonts w:ascii="Arial" w:eastAsia="Times New Roman" w:hAnsi="Arial" w:cs="Arial"/>
          <w:sz w:val="24"/>
          <w:szCs w:val="24"/>
        </w:rPr>
        <w:t>workforce and succession planning</w:t>
      </w:r>
      <w:r w:rsidR="00D30FA3" w:rsidRPr="00224DA8">
        <w:rPr>
          <w:rFonts w:ascii="Arial" w:eastAsia="Times New Roman" w:hAnsi="Arial" w:cs="Arial"/>
          <w:sz w:val="24"/>
          <w:szCs w:val="24"/>
        </w:rPr>
        <w:t xml:space="preserve"> (Delivery Plans and Workforce Planning Strategy)</w:t>
      </w:r>
    </w:p>
    <w:p w14:paraId="5B77240F" w14:textId="3A427448" w:rsidR="00B544DB" w:rsidRPr="00224DA8" w:rsidRDefault="00B544DB" w:rsidP="00B544DB">
      <w:pPr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DA8">
        <w:rPr>
          <w:rFonts w:ascii="Arial" w:eastAsia="Times New Roman" w:hAnsi="Arial" w:cs="Arial"/>
          <w:sz w:val="24"/>
          <w:szCs w:val="24"/>
        </w:rPr>
        <w:lastRenderedPageBreak/>
        <w:t xml:space="preserve">We </w:t>
      </w:r>
      <w:r w:rsidR="005C60D6" w:rsidRPr="00224DA8">
        <w:rPr>
          <w:rFonts w:ascii="Arial" w:eastAsia="Times New Roman" w:hAnsi="Arial" w:cs="Arial"/>
          <w:sz w:val="24"/>
          <w:szCs w:val="24"/>
        </w:rPr>
        <w:t xml:space="preserve">actively </w:t>
      </w:r>
      <w:r w:rsidR="00B1488B" w:rsidRPr="00224DA8">
        <w:rPr>
          <w:rFonts w:ascii="Arial" w:eastAsia="Times New Roman" w:hAnsi="Arial" w:cs="Arial"/>
          <w:sz w:val="24"/>
          <w:szCs w:val="24"/>
        </w:rPr>
        <w:t xml:space="preserve">support modern </w:t>
      </w:r>
      <w:r w:rsidRPr="00224DA8">
        <w:rPr>
          <w:rFonts w:ascii="Arial" w:eastAsia="Times New Roman" w:hAnsi="Arial" w:cs="Arial"/>
          <w:sz w:val="24"/>
          <w:szCs w:val="24"/>
        </w:rPr>
        <w:t>apprentices</w:t>
      </w:r>
      <w:r w:rsidR="00B1488B" w:rsidRPr="00224DA8">
        <w:rPr>
          <w:rFonts w:ascii="Arial" w:eastAsia="Times New Roman" w:hAnsi="Arial" w:cs="Arial"/>
          <w:sz w:val="24"/>
          <w:szCs w:val="24"/>
        </w:rPr>
        <w:t xml:space="preserve"> in the workplace</w:t>
      </w:r>
      <w:r w:rsidR="00D30FA3" w:rsidRPr="00224DA8">
        <w:rPr>
          <w:rFonts w:ascii="Arial" w:eastAsia="Times New Roman" w:hAnsi="Arial" w:cs="Arial"/>
          <w:sz w:val="24"/>
          <w:szCs w:val="24"/>
        </w:rPr>
        <w:t xml:space="preserve">, most recently reviewing remuneration levels in line with NMW and </w:t>
      </w:r>
      <w:proofErr w:type="spellStart"/>
      <w:r w:rsidR="00D30FA3" w:rsidRPr="00224DA8">
        <w:rPr>
          <w:rFonts w:ascii="Arial" w:eastAsia="Times New Roman" w:hAnsi="Arial" w:cs="Arial"/>
          <w:sz w:val="24"/>
          <w:szCs w:val="24"/>
        </w:rPr>
        <w:t>rLW</w:t>
      </w:r>
      <w:proofErr w:type="spellEnd"/>
      <w:r w:rsidR="00B1488B" w:rsidRPr="00224DA8">
        <w:rPr>
          <w:rFonts w:ascii="Arial" w:eastAsia="Times New Roman" w:hAnsi="Arial" w:cs="Arial"/>
          <w:sz w:val="24"/>
          <w:szCs w:val="24"/>
        </w:rPr>
        <w:t xml:space="preserve"> (linked to succession planning) </w:t>
      </w:r>
      <w:r w:rsidRPr="00224DA8">
        <w:rPr>
          <w:rFonts w:ascii="Arial" w:eastAsia="Times New Roman" w:hAnsi="Arial" w:cs="Arial"/>
          <w:sz w:val="24"/>
          <w:szCs w:val="24"/>
        </w:rPr>
        <w:t xml:space="preserve">and support </w:t>
      </w:r>
      <w:r w:rsidR="00B1488B" w:rsidRPr="00224DA8">
        <w:rPr>
          <w:rFonts w:ascii="Arial" w:eastAsia="Times New Roman" w:hAnsi="Arial" w:cs="Arial"/>
          <w:sz w:val="24"/>
          <w:szCs w:val="24"/>
        </w:rPr>
        <w:t xml:space="preserve">others </w:t>
      </w:r>
      <w:r w:rsidRPr="00224DA8">
        <w:rPr>
          <w:rFonts w:ascii="Arial" w:eastAsia="Times New Roman" w:hAnsi="Arial" w:cs="Arial"/>
          <w:sz w:val="24"/>
          <w:szCs w:val="24"/>
        </w:rPr>
        <w:t xml:space="preserve">with vocational qualifications </w:t>
      </w:r>
      <w:r w:rsidR="00B1488B" w:rsidRPr="00224DA8">
        <w:rPr>
          <w:rFonts w:ascii="Arial" w:eastAsia="Times New Roman" w:hAnsi="Arial" w:cs="Arial"/>
          <w:sz w:val="24"/>
          <w:szCs w:val="24"/>
        </w:rPr>
        <w:t>(Sponsorship Policy)</w:t>
      </w:r>
    </w:p>
    <w:p w14:paraId="1EF84A1E" w14:textId="7C8F9633" w:rsidR="002D25B4" w:rsidRPr="00224DA8" w:rsidRDefault="002D25B4" w:rsidP="0051699A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24DA8">
        <w:rPr>
          <w:rStyle w:val="s8"/>
          <w:rFonts w:ascii="Arial" w:eastAsia="Times New Roman" w:hAnsi="Arial" w:cs="Arial"/>
          <w:sz w:val="24"/>
          <w:szCs w:val="24"/>
        </w:rPr>
        <w:t>We have an innovative ‘Be the Best Conversation’ initiative that seeks to deliver valuable time between employee and manager, on a regular basis, to check on wellbeing, discuss work activities and</w:t>
      </w:r>
      <w:r w:rsidRPr="00224DA8">
        <w:rPr>
          <w:rStyle w:val="apple-converted-space"/>
          <w:rFonts w:ascii="Arial" w:eastAsia="Times New Roman" w:hAnsi="Arial" w:cs="Arial"/>
          <w:sz w:val="24"/>
          <w:szCs w:val="24"/>
        </w:rPr>
        <w:t> </w:t>
      </w:r>
      <w:r w:rsidRPr="00224DA8">
        <w:rPr>
          <w:rStyle w:val="s8"/>
          <w:rFonts w:ascii="Arial" w:eastAsia="Times New Roman" w:hAnsi="Arial" w:cs="Arial"/>
          <w:sz w:val="24"/>
          <w:szCs w:val="24"/>
        </w:rPr>
        <w:t>explore individual development needs</w:t>
      </w:r>
    </w:p>
    <w:p w14:paraId="4B21D724" w14:textId="77777777" w:rsidR="00D30FA3" w:rsidRPr="00224DA8" w:rsidRDefault="00D30FA3" w:rsidP="00D30FA3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62294F59" w14:textId="4A59F3FC" w:rsidR="00B544DB" w:rsidRPr="00224DA8" w:rsidRDefault="00B544DB" w:rsidP="00B544DB">
      <w:pPr>
        <w:rPr>
          <w:rFonts w:ascii="Arial" w:hAnsi="Arial" w:cs="Arial"/>
          <w:sz w:val="24"/>
          <w:szCs w:val="24"/>
        </w:rPr>
      </w:pPr>
      <w:r w:rsidRPr="00224DA8">
        <w:rPr>
          <w:rFonts w:ascii="Arial" w:hAnsi="Arial" w:cs="Arial"/>
          <w:b/>
          <w:bCs/>
          <w:sz w:val="24"/>
          <w:szCs w:val="24"/>
        </w:rPr>
        <w:t xml:space="preserve">3. </w:t>
      </w:r>
      <w:r w:rsidR="00DD2EC3">
        <w:rPr>
          <w:rFonts w:ascii="Arial" w:hAnsi="Arial" w:cs="Arial"/>
          <w:b/>
          <w:bCs/>
          <w:sz w:val="24"/>
          <w:szCs w:val="24"/>
        </w:rPr>
        <w:t xml:space="preserve">We don’t </w:t>
      </w:r>
      <w:r w:rsidR="00251F27" w:rsidRPr="00224DA8">
        <w:rPr>
          <w:rFonts w:ascii="Arial" w:hAnsi="Arial" w:cs="Arial"/>
          <w:b/>
          <w:bCs/>
          <w:sz w:val="24"/>
          <w:szCs w:val="24"/>
        </w:rPr>
        <w:t xml:space="preserve">use </w:t>
      </w:r>
      <w:r w:rsidRPr="00224DA8">
        <w:rPr>
          <w:rFonts w:ascii="Arial" w:hAnsi="Arial" w:cs="Arial"/>
          <w:b/>
          <w:bCs/>
          <w:sz w:val="24"/>
          <w:szCs w:val="24"/>
        </w:rPr>
        <w:t>zero hours contracts</w:t>
      </w:r>
      <w:r w:rsidR="00DD2EC3">
        <w:rPr>
          <w:rFonts w:ascii="Arial" w:hAnsi="Arial" w:cs="Arial"/>
          <w:b/>
          <w:bCs/>
          <w:sz w:val="24"/>
          <w:szCs w:val="24"/>
        </w:rPr>
        <w:t xml:space="preserve"> inappropriately</w:t>
      </w:r>
    </w:p>
    <w:p w14:paraId="65D5E1F8" w14:textId="5BDFA78A" w:rsidR="00B544DB" w:rsidRPr="00224DA8" w:rsidRDefault="00B1488B" w:rsidP="00B544DB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DA8">
        <w:rPr>
          <w:rFonts w:ascii="Arial" w:eastAsia="Times New Roman" w:hAnsi="Arial" w:cs="Arial"/>
          <w:sz w:val="24"/>
          <w:szCs w:val="24"/>
        </w:rPr>
        <w:t>We operate ‘casual’</w:t>
      </w:r>
      <w:r w:rsidR="0037420F">
        <w:rPr>
          <w:rFonts w:ascii="Arial" w:eastAsia="Times New Roman" w:hAnsi="Arial" w:cs="Arial"/>
          <w:sz w:val="24"/>
          <w:szCs w:val="24"/>
        </w:rPr>
        <w:t>, ‘sessional’</w:t>
      </w:r>
      <w:r w:rsidRPr="00224DA8">
        <w:rPr>
          <w:rFonts w:ascii="Arial" w:eastAsia="Times New Roman" w:hAnsi="Arial" w:cs="Arial"/>
          <w:sz w:val="24"/>
          <w:szCs w:val="24"/>
        </w:rPr>
        <w:t xml:space="preserve"> and </w:t>
      </w:r>
      <w:r w:rsidR="00B544DB" w:rsidRPr="00224DA8">
        <w:rPr>
          <w:rFonts w:ascii="Arial" w:eastAsia="Times New Roman" w:hAnsi="Arial" w:cs="Arial"/>
          <w:sz w:val="24"/>
          <w:szCs w:val="24"/>
        </w:rPr>
        <w:t xml:space="preserve">‘supply’ </w:t>
      </w:r>
      <w:r w:rsidRPr="00224DA8">
        <w:rPr>
          <w:rFonts w:ascii="Arial" w:eastAsia="Times New Roman" w:hAnsi="Arial" w:cs="Arial"/>
          <w:sz w:val="24"/>
          <w:szCs w:val="24"/>
        </w:rPr>
        <w:t xml:space="preserve">registers to support statutory </w:t>
      </w:r>
      <w:r w:rsidR="00140DE4" w:rsidRPr="00224DA8">
        <w:rPr>
          <w:rFonts w:ascii="Arial" w:eastAsia="Times New Roman" w:hAnsi="Arial" w:cs="Arial"/>
          <w:sz w:val="24"/>
          <w:szCs w:val="24"/>
        </w:rPr>
        <w:t xml:space="preserve">services and to ensure minimum resource levels are maintained </w:t>
      </w:r>
      <w:r w:rsidR="00B544DB" w:rsidRPr="00224DA8">
        <w:rPr>
          <w:rFonts w:ascii="Arial" w:eastAsia="Times New Roman" w:hAnsi="Arial" w:cs="Arial"/>
          <w:sz w:val="24"/>
          <w:szCs w:val="24"/>
        </w:rPr>
        <w:t>work</w:t>
      </w:r>
      <w:r w:rsidR="00140DE4" w:rsidRPr="00224DA8">
        <w:rPr>
          <w:rFonts w:ascii="Arial" w:eastAsia="Times New Roman" w:hAnsi="Arial" w:cs="Arial"/>
          <w:sz w:val="24"/>
          <w:szCs w:val="24"/>
        </w:rPr>
        <w:t xml:space="preserve">. There </w:t>
      </w:r>
      <w:r w:rsidR="00B544DB" w:rsidRPr="00224DA8">
        <w:rPr>
          <w:rFonts w:ascii="Arial" w:eastAsia="Times New Roman" w:hAnsi="Arial" w:cs="Arial"/>
          <w:sz w:val="24"/>
          <w:szCs w:val="24"/>
        </w:rPr>
        <w:t>is no obligation to offer or accept work</w:t>
      </w:r>
    </w:p>
    <w:p w14:paraId="594AE2B9" w14:textId="7782B6E9" w:rsidR="00B544DB" w:rsidRPr="00224DA8" w:rsidRDefault="00B544DB" w:rsidP="00B544DB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DA8">
        <w:rPr>
          <w:rFonts w:ascii="Arial" w:eastAsia="Times New Roman" w:hAnsi="Arial" w:cs="Arial"/>
          <w:sz w:val="24"/>
          <w:szCs w:val="24"/>
        </w:rPr>
        <w:t xml:space="preserve">We regularly review </w:t>
      </w:r>
      <w:r w:rsidR="00140DE4" w:rsidRPr="00224DA8">
        <w:rPr>
          <w:rFonts w:ascii="Arial" w:eastAsia="Times New Roman" w:hAnsi="Arial" w:cs="Arial"/>
          <w:sz w:val="24"/>
          <w:szCs w:val="24"/>
        </w:rPr>
        <w:t xml:space="preserve">both casual and </w:t>
      </w:r>
      <w:r w:rsidRPr="00224DA8">
        <w:rPr>
          <w:rFonts w:ascii="Arial" w:eastAsia="Times New Roman" w:hAnsi="Arial" w:cs="Arial"/>
          <w:sz w:val="24"/>
          <w:szCs w:val="24"/>
        </w:rPr>
        <w:t>supply work</w:t>
      </w:r>
      <w:r w:rsidR="00140DE4" w:rsidRPr="00224DA8">
        <w:rPr>
          <w:rFonts w:ascii="Arial" w:eastAsia="Times New Roman" w:hAnsi="Arial" w:cs="Arial"/>
          <w:sz w:val="24"/>
          <w:szCs w:val="24"/>
        </w:rPr>
        <w:t>er usage</w:t>
      </w:r>
      <w:r w:rsidRPr="00224DA8">
        <w:rPr>
          <w:rFonts w:ascii="Arial" w:eastAsia="Times New Roman" w:hAnsi="Arial" w:cs="Arial"/>
          <w:sz w:val="24"/>
          <w:szCs w:val="24"/>
        </w:rPr>
        <w:t xml:space="preserve"> to ensure </w:t>
      </w:r>
      <w:r w:rsidR="00140DE4" w:rsidRPr="00224DA8">
        <w:rPr>
          <w:rFonts w:ascii="Arial" w:eastAsia="Times New Roman" w:hAnsi="Arial" w:cs="Arial"/>
          <w:sz w:val="24"/>
          <w:szCs w:val="24"/>
        </w:rPr>
        <w:t xml:space="preserve">only </w:t>
      </w:r>
      <w:r w:rsidRPr="00224DA8">
        <w:rPr>
          <w:rFonts w:ascii="Arial" w:eastAsia="Times New Roman" w:hAnsi="Arial" w:cs="Arial"/>
          <w:sz w:val="24"/>
          <w:szCs w:val="24"/>
        </w:rPr>
        <w:t xml:space="preserve">used </w:t>
      </w:r>
      <w:r w:rsidR="00140DE4" w:rsidRPr="00224DA8">
        <w:rPr>
          <w:rFonts w:ascii="Arial" w:eastAsia="Times New Roman" w:hAnsi="Arial" w:cs="Arial"/>
          <w:sz w:val="24"/>
          <w:szCs w:val="24"/>
        </w:rPr>
        <w:t xml:space="preserve">per policy and if used </w:t>
      </w:r>
      <w:r w:rsidRPr="00224DA8">
        <w:rPr>
          <w:rFonts w:ascii="Arial" w:eastAsia="Times New Roman" w:hAnsi="Arial" w:cs="Arial"/>
          <w:sz w:val="24"/>
          <w:szCs w:val="24"/>
        </w:rPr>
        <w:t>for long</w:t>
      </w:r>
      <w:r w:rsidR="00433608" w:rsidRPr="00224DA8">
        <w:rPr>
          <w:rFonts w:ascii="Arial" w:eastAsia="Times New Roman" w:hAnsi="Arial" w:cs="Arial"/>
          <w:sz w:val="24"/>
          <w:szCs w:val="24"/>
        </w:rPr>
        <w:t>er</w:t>
      </w:r>
      <w:r w:rsidRPr="00224DA8">
        <w:rPr>
          <w:rFonts w:ascii="Arial" w:eastAsia="Times New Roman" w:hAnsi="Arial" w:cs="Arial"/>
          <w:sz w:val="24"/>
          <w:szCs w:val="24"/>
        </w:rPr>
        <w:t xml:space="preserve"> term appointments</w:t>
      </w:r>
      <w:r w:rsidR="00140DE4" w:rsidRPr="00224DA8">
        <w:rPr>
          <w:rFonts w:ascii="Arial" w:eastAsia="Times New Roman" w:hAnsi="Arial" w:cs="Arial"/>
          <w:sz w:val="24"/>
          <w:szCs w:val="24"/>
        </w:rPr>
        <w:t>, appropriate contracts are offered</w:t>
      </w:r>
    </w:p>
    <w:p w14:paraId="28E8C82C" w14:textId="77777777" w:rsidR="00B544DB" w:rsidRPr="00224DA8" w:rsidRDefault="00B544DB" w:rsidP="00B544DB">
      <w:pPr>
        <w:ind w:left="720"/>
        <w:rPr>
          <w:rFonts w:ascii="Arial" w:hAnsi="Arial" w:cs="Arial"/>
          <w:sz w:val="24"/>
          <w:szCs w:val="24"/>
        </w:rPr>
      </w:pPr>
      <w:r w:rsidRPr="00224DA8">
        <w:rPr>
          <w:rFonts w:ascii="Arial" w:hAnsi="Arial" w:cs="Arial"/>
          <w:sz w:val="24"/>
          <w:szCs w:val="24"/>
        </w:rPr>
        <w:t> </w:t>
      </w:r>
    </w:p>
    <w:p w14:paraId="05540838" w14:textId="73596730" w:rsidR="00B544DB" w:rsidRPr="00224DA8" w:rsidRDefault="00B544DB" w:rsidP="00B544DB">
      <w:pPr>
        <w:rPr>
          <w:rFonts w:ascii="Arial" w:hAnsi="Arial" w:cs="Arial"/>
          <w:sz w:val="24"/>
          <w:szCs w:val="24"/>
        </w:rPr>
      </w:pPr>
      <w:r w:rsidRPr="00224DA8">
        <w:rPr>
          <w:rFonts w:ascii="Arial" w:hAnsi="Arial" w:cs="Arial"/>
          <w:b/>
          <w:bCs/>
          <w:sz w:val="24"/>
          <w:szCs w:val="24"/>
        </w:rPr>
        <w:t xml:space="preserve">4. </w:t>
      </w:r>
      <w:r w:rsidR="00DD2EC3">
        <w:rPr>
          <w:rFonts w:ascii="Arial" w:hAnsi="Arial" w:cs="Arial"/>
          <w:b/>
          <w:bCs/>
          <w:sz w:val="24"/>
          <w:szCs w:val="24"/>
        </w:rPr>
        <w:t>We take a</w:t>
      </w:r>
      <w:r w:rsidRPr="00224DA8">
        <w:rPr>
          <w:rFonts w:ascii="Arial" w:hAnsi="Arial" w:cs="Arial"/>
          <w:b/>
          <w:bCs/>
          <w:sz w:val="24"/>
          <w:szCs w:val="24"/>
        </w:rPr>
        <w:t>ction to tackle the gender pay gap and create more divers</w:t>
      </w:r>
      <w:r w:rsidR="00251F27" w:rsidRPr="00224DA8">
        <w:rPr>
          <w:rFonts w:ascii="Arial" w:hAnsi="Arial" w:cs="Arial"/>
          <w:b/>
          <w:bCs/>
          <w:sz w:val="24"/>
          <w:szCs w:val="24"/>
        </w:rPr>
        <w:t xml:space="preserve">ity </w:t>
      </w:r>
      <w:r w:rsidRPr="00224DA8">
        <w:rPr>
          <w:rFonts w:ascii="Arial" w:hAnsi="Arial" w:cs="Arial"/>
          <w:b/>
          <w:bCs/>
          <w:sz w:val="24"/>
          <w:szCs w:val="24"/>
        </w:rPr>
        <w:t>and inclusiv</w:t>
      </w:r>
      <w:r w:rsidR="00251F27" w:rsidRPr="00224DA8">
        <w:rPr>
          <w:rFonts w:ascii="Arial" w:hAnsi="Arial" w:cs="Arial"/>
          <w:b/>
          <w:bCs/>
          <w:sz w:val="24"/>
          <w:szCs w:val="24"/>
        </w:rPr>
        <w:t xml:space="preserve">ity in the </w:t>
      </w:r>
      <w:r w:rsidRPr="00224DA8">
        <w:rPr>
          <w:rFonts w:ascii="Arial" w:hAnsi="Arial" w:cs="Arial"/>
          <w:b/>
          <w:bCs/>
          <w:sz w:val="24"/>
          <w:szCs w:val="24"/>
        </w:rPr>
        <w:t>workplace</w:t>
      </w:r>
    </w:p>
    <w:p w14:paraId="03CC03B8" w14:textId="5BD95BA8" w:rsidR="00B544DB" w:rsidRPr="00224DA8" w:rsidRDefault="00B544DB" w:rsidP="00B544DB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DA8">
        <w:rPr>
          <w:rFonts w:ascii="Arial" w:eastAsia="Times New Roman" w:hAnsi="Arial" w:cs="Arial"/>
          <w:sz w:val="24"/>
          <w:szCs w:val="24"/>
        </w:rPr>
        <w:t>We have a Policy Statement on Equal Pay</w:t>
      </w:r>
      <w:r w:rsidR="00486DE8" w:rsidRPr="00224DA8">
        <w:rPr>
          <w:rFonts w:ascii="Arial" w:eastAsia="Times New Roman" w:hAnsi="Arial" w:cs="Arial"/>
          <w:sz w:val="24"/>
          <w:szCs w:val="24"/>
        </w:rPr>
        <w:t>, conduct tri-annual audits</w:t>
      </w:r>
      <w:r w:rsidRPr="00224DA8">
        <w:rPr>
          <w:rFonts w:ascii="Arial" w:eastAsia="Times New Roman" w:hAnsi="Arial" w:cs="Arial"/>
          <w:sz w:val="24"/>
          <w:szCs w:val="24"/>
        </w:rPr>
        <w:t xml:space="preserve"> and a Policy on Equality</w:t>
      </w:r>
      <w:r w:rsidR="00486DE8" w:rsidRPr="00224DA8">
        <w:rPr>
          <w:rFonts w:ascii="Arial" w:eastAsia="Times New Roman" w:hAnsi="Arial" w:cs="Arial"/>
          <w:sz w:val="24"/>
          <w:szCs w:val="24"/>
        </w:rPr>
        <w:t xml:space="preserve"> and Diversity in </w:t>
      </w:r>
      <w:r w:rsidRPr="00224DA8">
        <w:rPr>
          <w:rFonts w:ascii="Arial" w:eastAsia="Times New Roman" w:hAnsi="Arial" w:cs="Arial"/>
          <w:sz w:val="24"/>
          <w:szCs w:val="24"/>
        </w:rPr>
        <w:t>Employment</w:t>
      </w:r>
      <w:r w:rsidR="00486DE8" w:rsidRPr="00224DA8">
        <w:rPr>
          <w:rFonts w:ascii="Arial" w:eastAsia="Times New Roman" w:hAnsi="Arial" w:cs="Arial"/>
          <w:sz w:val="24"/>
          <w:szCs w:val="24"/>
        </w:rPr>
        <w:t xml:space="preserve">/Respect at Work which </w:t>
      </w:r>
      <w:r w:rsidRPr="00224DA8">
        <w:rPr>
          <w:rFonts w:ascii="Arial" w:eastAsia="Times New Roman" w:hAnsi="Arial" w:cs="Arial"/>
          <w:sz w:val="24"/>
          <w:szCs w:val="24"/>
        </w:rPr>
        <w:t>set</w:t>
      </w:r>
      <w:r w:rsidR="00486DE8" w:rsidRPr="00224DA8">
        <w:rPr>
          <w:rFonts w:ascii="Arial" w:eastAsia="Times New Roman" w:hAnsi="Arial" w:cs="Arial"/>
          <w:sz w:val="24"/>
          <w:szCs w:val="24"/>
        </w:rPr>
        <w:t xml:space="preserve">s </w:t>
      </w:r>
      <w:r w:rsidRPr="00224DA8">
        <w:rPr>
          <w:rFonts w:ascii="Arial" w:eastAsia="Times New Roman" w:hAnsi="Arial" w:cs="Arial"/>
          <w:sz w:val="24"/>
          <w:szCs w:val="24"/>
        </w:rPr>
        <w:t>out our commitment to eliminate discrimination,</w:t>
      </w:r>
      <w:r w:rsidR="00486DE8" w:rsidRPr="00224DA8">
        <w:rPr>
          <w:rFonts w:ascii="Arial" w:eastAsia="Times New Roman" w:hAnsi="Arial" w:cs="Arial"/>
          <w:sz w:val="24"/>
          <w:szCs w:val="24"/>
        </w:rPr>
        <w:t xml:space="preserve"> victimisation, harassment and bullying, </w:t>
      </w:r>
      <w:r w:rsidRPr="00224DA8">
        <w:rPr>
          <w:rFonts w:ascii="Arial" w:eastAsia="Times New Roman" w:hAnsi="Arial" w:cs="Arial"/>
          <w:sz w:val="24"/>
          <w:szCs w:val="24"/>
        </w:rPr>
        <w:t xml:space="preserve">advance equality of opportunity and promote </w:t>
      </w:r>
      <w:r w:rsidR="00486DE8" w:rsidRPr="00224DA8">
        <w:rPr>
          <w:rFonts w:ascii="Arial" w:eastAsia="Times New Roman" w:hAnsi="Arial" w:cs="Arial"/>
          <w:sz w:val="24"/>
          <w:szCs w:val="24"/>
        </w:rPr>
        <w:t>acceptance</w:t>
      </w:r>
    </w:p>
    <w:p w14:paraId="5BFBDFB3" w14:textId="09723F5F" w:rsidR="00744248" w:rsidRPr="00224DA8" w:rsidRDefault="00744248" w:rsidP="00B544DB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DA8">
        <w:rPr>
          <w:rFonts w:ascii="Arial" w:eastAsia="Times New Roman" w:hAnsi="Arial" w:cs="Arial"/>
          <w:sz w:val="24"/>
          <w:szCs w:val="24"/>
        </w:rPr>
        <w:t>The Council is committed to working with trade union partners to advance equal pay, equal opportunity and inclusion</w:t>
      </w:r>
    </w:p>
    <w:p w14:paraId="44B7663C" w14:textId="1300FB4B" w:rsidR="00B544DB" w:rsidRPr="00224DA8" w:rsidRDefault="00B544DB" w:rsidP="00B544DB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DA8">
        <w:rPr>
          <w:rFonts w:ascii="Arial" w:eastAsia="Times New Roman" w:hAnsi="Arial" w:cs="Arial"/>
          <w:sz w:val="24"/>
          <w:szCs w:val="24"/>
        </w:rPr>
        <w:t xml:space="preserve">We have a Gender Based Violence Policy aligned </w:t>
      </w:r>
      <w:r w:rsidR="00486DE8" w:rsidRPr="00224DA8">
        <w:rPr>
          <w:rFonts w:ascii="Arial" w:eastAsia="Times New Roman" w:hAnsi="Arial" w:cs="Arial"/>
          <w:sz w:val="24"/>
          <w:szCs w:val="24"/>
        </w:rPr>
        <w:t>to</w:t>
      </w:r>
      <w:r w:rsidRPr="00224DA8">
        <w:rPr>
          <w:rFonts w:ascii="Arial" w:eastAsia="Times New Roman" w:hAnsi="Arial" w:cs="Arial"/>
          <w:sz w:val="24"/>
          <w:szCs w:val="24"/>
        </w:rPr>
        <w:t xml:space="preserve"> the Scottish Government’s Equally Safe </w:t>
      </w:r>
      <w:r w:rsidR="00486DE8" w:rsidRPr="00224DA8">
        <w:rPr>
          <w:rFonts w:ascii="Arial" w:eastAsia="Times New Roman" w:hAnsi="Arial" w:cs="Arial"/>
          <w:sz w:val="24"/>
          <w:szCs w:val="24"/>
        </w:rPr>
        <w:t xml:space="preserve">at Work programme to </w:t>
      </w:r>
      <w:r w:rsidRPr="00224DA8">
        <w:rPr>
          <w:rFonts w:ascii="Arial" w:eastAsia="Times New Roman" w:hAnsi="Arial" w:cs="Arial"/>
          <w:sz w:val="24"/>
          <w:szCs w:val="24"/>
        </w:rPr>
        <w:t>prevent</w:t>
      </w:r>
      <w:r w:rsidR="00486DE8" w:rsidRPr="00224DA8">
        <w:rPr>
          <w:rFonts w:ascii="Arial" w:eastAsia="Times New Roman" w:hAnsi="Arial" w:cs="Arial"/>
          <w:sz w:val="24"/>
          <w:szCs w:val="24"/>
        </w:rPr>
        <w:t xml:space="preserve"> </w:t>
      </w:r>
      <w:r w:rsidRPr="00224DA8">
        <w:rPr>
          <w:rFonts w:ascii="Arial" w:eastAsia="Times New Roman" w:hAnsi="Arial" w:cs="Arial"/>
          <w:sz w:val="24"/>
          <w:szCs w:val="24"/>
        </w:rPr>
        <w:t xml:space="preserve">and </w:t>
      </w:r>
      <w:r w:rsidR="00486DE8" w:rsidRPr="00224DA8">
        <w:rPr>
          <w:rFonts w:ascii="Arial" w:eastAsia="Times New Roman" w:hAnsi="Arial" w:cs="Arial"/>
          <w:sz w:val="24"/>
          <w:szCs w:val="24"/>
        </w:rPr>
        <w:t xml:space="preserve">eradicate </w:t>
      </w:r>
      <w:r w:rsidRPr="00224DA8">
        <w:rPr>
          <w:rFonts w:ascii="Arial" w:eastAsia="Times New Roman" w:hAnsi="Arial" w:cs="Arial"/>
          <w:sz w:val="24"/>
          <w:szCs w:val="24"/>
        </w:rPr>
        <w:t xml:space="preserve">violence against women and girls </w:t>
      </w:r>
    </w:p>
    <w:p w14:paraId="4AD9F512" w14:textId="596C8B2A" w:rsidR="00B544DB" w:rsidRPr="00224DA8" w:rsidRDefault="00B544DB" w:rsidP="00B544DB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DA8">
        <w:rPr>
          <w:rFonts w:ascii="Arial" w:eastAsia="Times New Roman" w:hAnsi="Arial" w:cs="Arial"/>
          <w:sz w:val="24"/>
          <w:szCs w:val="24"/>
        </w:rPr>
        <w:t xml:space="preserve">We publish our Equality and Diversity Framework and Equality and Mainstreaming Outcomes on our website </w:t>
      </w:r>
      <w:r w:rsidR="00486DE8" w:rsidRPr="00224DA8">
        <w:rPr>
          <w:rFonts w:ascii="Arial" w:eastAsia="Times New Roman" w:hAnsi="Arial" w:cs="Arial"/>
          <w:sz w:val="24"/>
          <w:szCs w:val="24"/>
        </w:rPr>
        <w:t xml:space="preserve">and via </w:t>
      </w:r>
      <w:r w:rsidR="00911C45" w:rsidRPr="00224DA8">
        <w:rPr>
          <w:rFonts w:ascii="Arial" w:eastAsia="Times New Roman" w:hAnsi="Arial" w:cs="Arial"/>
          <w:sz w:val="24"/>
          <w:szCs w:val="24"/>
        </w:rPr>
        <w:t>publicly</w:t>
      </w:r>
      <w:r w:rsidR="00486DE8" w:rsidRPr="00224DA8">
        <w:rPr>
          <w:rFonts w:ascii="Arial" w:eastAsia="Times New Roman" w:hAnsi="Arial" w:cs="Arial"/>
          <w:sz w:val="24"/>
          <w:szCs w:val="24"/>
        </w:rPr>
        <w:t xml:space="preserve"> accessible committees</w:t>
      </w:r>
    </w:p>
    <w:p w14:paraId="269B953F" w14:textId="1C10AC44" w:rsidR="00B544DB" w:rsidRPr="00224DA8" w:rsidRDefault="00B544DB" w:rsidP="00B544DB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DA8">
        <w:rPr>
          <w:rFonts w:ascii="Arial" w:eastAsia="Times New Roman" w:hAnsi="Arial" w:cs="Arial"/>
          <w:sz w:val="24"/>
          <w:szCs w:val="24"/>
        </w:rPr>
        <w:t>We gather data to understand our workforce diversity and pay gap information, and our outcomes seek to address perceived barriers to employment with the council</w:t>
      </w:r>
      <w:r w:rsidR="00911C45" w:rsidRPr="00224DA8">
        <w:rPr>
          <w:rFonts w:ascii="Arial" w:eastAsia="Times New Roman" w:hAnsi="Arial" w:cs="Arial"/>
          <w:sz w:val="24"/>
          <w:szCs w:val="24"/>
        </w:rPr>
        <w:t>, these are also published</w:t>
      </w:r>
    </w:p>
    <w:p w14:paraId="39B96655" w14:textId="7ACF7601" w:rsidR="00B544DB" w:rsidRPr="00224DA8" w:rsidRDefault="00B544DB" w:rsidP="00B544DB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DA8">
        <w:rPr>
          <w:rFonts w:ascii="Arial" w:eastAsia="Times New Roman" w:hAnsi="Arial" w:cs="Arial"/>
          <w:sz w:val="24"/>
          <w:szCs w:val="24"/>
        </w:rPr>
        <w:t>We have internal policies to tackle barriers to work including policies</w:t>
      </w:r>
      <w:r w:rsidR="00911C45" w:rsidRPr="00224DA8">
        <w:rPr>
          <w:rFonts w:ascii="Arial" w:eastAsia="Times New Roman" w:hAnsi="Arial" w:cs="Arial"/>
          <w:sz w:val="24"/>
          <w:szCs w:val="24"/>
        </w:rPr>
        <w:t>/guidance</w:t>
      </w:r>
      <w:r w:rsidRPr="00224DA8">
        <w:rPr>
          <w:rFonts w:ascii="Arial" w:eastAsia="Times New Roman" w:hAnsi="Arial" w:cs="Arial"/>
          <w:sz w:val="24"/>
          <w:szCs w:val="24"/>
        </w:rPr>
        <w:t xml:space="preserve"> on menopause, </w:t>
      </w:r>
      <w:r w:rsidR="00911C45" w:rsidRPr="00224DA8">
        <w:rPr>
          <w:rFonts w:ascii="Arial" w:eastAsia="Times New Roman" w:hAnsi="Arial" w:cs="Arial"/>
          <w:sz w:val="24"/>
          <w:szCs w:val="24"/>
        </w:rPr>
        <w:t xml:space="preserve">loss, </w:t>
      </w:r>
      <w:r w:rsidRPr="00224DA8">
        <w:rPr>
          <w:rFonts w:ascii="Arial" w:eastAsia="Times New Roman" w:hAnsi="Arial" w:cs="Arial"/>
          <w:sz w:val="24"/>
          <w:szCs w:val="24"/>
        </w:rPr>
        <w:t xml:space="preserve">employee well-being </w:t>
      </w:r>
      <w:r w:rsidR="00911C45" w:rsidRPr="00224DA8">
        <w:rPr>
          <w:rFonts w:ascii="Arial" w:eastAsia="Times New Roman" w:hAnsi="Arial" w:cs="Arial"/>
          <w:sz w:val="24"/>
          <w:szCs w:val="24"/>
        </w:rPr>
        <w:t xml:space="preserve">(mental, physical, financial) </w:t>
      </w:r>
      <w:r w:rsidRPr="00224DA8">
        <w:rPr>
          <w:rFonts w:ascii="Arial" w:eastAsia="Times New Roman" w:hAnsi="Arial" w:cs="Arial"/>
          <w:sz w:val="24"/>
          <w:szCs w:val="24"/>
        </w:rPr>
        <w:t xml:space="preserve">and flexible working </w:t>
      </w:r>
      <w:r w:rsidR="00911C45" w:rsidRPr="00224DA8">
        <w:rPr>
          <w:rFonts w:ascii="Arial" w:eastAsia="Times New Roman" w:hAnsi="Arial" w:cs="Arial"/>
          <w:sz w:val="24"/>
          <w:szCs w:val="24"/>
        </w:rPr>
        <w:t>is fully embedded and widely utilised</w:t>
      </w:r>
    </w:p>
    <w:p w14:paraId="0AEAABCA" w14:textId="580D313C" w:rsidR="00B544DB" w:rsidRPr="00224DA8" w:rsidRDefault="00B544DB" w:rsidP="00B544DB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DA8">
        <w:rPr>
          <w:rFonts w:ascii="Arial" w:eastAsia="Times New Roman" w:hAnsi="Arial" w:cs="Arial"/>
          <w:sz w:val="24"/>
          <w:szCs w:val="24"/>
        </w:rPr>
        <w:t xml:space="preserve">We make reasonable adjustments for employees with a disability or impairment that </w:t>
      </w:r>
      <w:r w:rsidR="00911C45" w:rsidRPr="00224DA8">
        <w:rPr>
          <w:rFonts w:ascii="Arial" w:eastAsia="Times New Roman" w:hAnsi="Arial" w:cs="Arial"/>
          <w:sz w:val="24"/>
          <w:szCs w:val="24"/>
        </w:rPr>
        <w:t xml:space="preserve">is likely to </w:t>
      </w:r>
      <w:r w:rsidRPr="00224DA8">
        <w:rPr>
          <w:rFonts w:ascii="Arial" w:eastAsia="Times New Roman" w:hAnsi="Arial" w:cs="Arial"/>
          <w:sz w:val="24"/>
          <w:szCs w:val="24"/>
        </w:rPr>
        <w:t>affect their ability to carry out their role</w:t>
      </w:r>
    </w:p>
    <w:p w14:paraId="2091FB5A" w14:textId="0D6C7CA3" w:rsidR="00911C45" w:rsidRPr="00224DA8" w:rsidRDefault="00911C45" w:rsidP="00B544DB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DA8">
        <w:rPr>
          <w:rFonts w:ascii="Arial" w:eastAsia="Times New Roman" w:hAnsi="Arial" w:cs="Arial"/>
          <w:sz w:val="24"/>
          <w:szCs w:val="24"/>
        </w:rPr>
        <w:t>We have signed up to the Race at Work Charter</w:t>
      </w:r>
    </w:p>
    <w:p w14:paraId="234ACF60" w14:textId="73DB3F00" w:rsidR="00911C45" w:rsidRDefault="00911C45" w:rsidP="00B544DB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DA8">
        <w:rPr>
          <w:rFonts w:ascii="Arial" w:eastAsia="Times New Roman" w:hAnsi="Arial" w:cs="Arial"/>
          <w:sz w:val="24"/>
          <w:szCs w:val="24"/>
        </w:rPr>
        <w:t>We are a Disability Confident Employer</w:t>
      </w:r>
      <w:r w:rsidR="004E51A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EAC5F4C" w14:textId="70736127" w:rsidR="004E51A2" w:rsidRDefault="004E51A2" w:rsidP="00B544DB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We have guaranteed interview schemes for disabled, reservist and care experienced candidates</w:t>
      </w:r>
    </w:p>
    <w:p w14:paraId="13E47E86" w14:textId="1E4800CC" w:rsidR="004E51A2" w:rsidRPr="00224DA8" w:rsidRDefault="004E51A2" w:rsidP="00B544DB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We are proud holders of the Gold Employer Recognition Award and work closely with the armed forces community. </w:t>
      </w:r>
    </w:p>
    <w:p w14:paraId="67CD17A2" w14:textId="77777777" w:rsidR="00B544DB" w:rsidRPr="00224DA8" w:rsidRDefault="00B544DB" w:rsidP="00B544DB">
      <w:pPr>
        <w:shd w:val="clear" w:color="auto" w:fill="FFFFFF"/>
        <w:ind w:left="720"/>
        <w:rPr>
          <w:rFonts w:ascii="Arial" w:hAnsi="Arial" w:cs="Arial"/>
          <w:sz w:val="24"/>
          <w:szCs w:val="24"/>
        </w:rPr>
      </w:pPr>
      <w:r w:rsidRPr="00224DA8">
        <w:rPr>
          <w:rFonts w:ascii="Arial" w:hAnsi="Arial" w:cs="Arial"/>
          <w:color w:val="333333"/>
          <w:sz w:val="24"/>
          <w:szCs w:val="24"/>
        </w:rPr>
        <w:t> </w:t>
      </w:r>
    </w:p>
    <w:p w14:paraId="421084FB" w14:textId="07DF7C34" w:rsidR="00B544DB" w:rsidRPr="00224DA8" w:rsidRDefault="00B544DB" w:rsidP="00B544DB">
      <w:pPr>
        <w:rPr>
          <w:rFonts w:ascii="Arial" w:hAnsi="Arial" w:cs="Arial"/>
          <w:sz w:val="24"/>
          <w:szCs w:val="24"/>
        </w:rPr>
      </w:pPr>
      <w:r w:rsidRPr="00224DA8">
        <w:rPr>
          <w:rFonts w:ascii="Arial" w:hAnsi="Arial" w:cs="Arial"/>
          <w:b/>
          <w:bCs/>
          <w:sz w:val="24"/>
          <w:szCs w:val="24"/>
        </w:rPr>
        <w:t xml:space="preserve">5. </w:t>
      </w:r>
      <w:r w:rsidR="00DD2EC3">
        <w:rPr>
          <w:rFonts w:ascii="Arial" w:hAnsi="Arial" w:cs="Arial"/>
          <w:b/>
          <w:bCs/>
          <w:sz w:val="24"/>
          <w:szCs w:val="24"/>
        </w:rPr>
        <w:t>We are c</w:t>
      </w:r>
      <w:r w:rsidRPr="00224DA8">
        <w:rPr>
          <w:rFonts w:ascii="Arial" w:hAnsi="Arial" w:cs="Arial"/>
          <w:b/>
          <w:bCs/>
          <w:sz w:val="24"/>
          <w:szCs w:val="24"/>
        </w:rPr>
        <w:t>ommit</w:t>
      </w:r>
      <w:r w:rsidR="00251F27" w:rsidRPr="00224DA8">
        <w:rPr>
          <w:rFonts w:ascii="Arial" w:hAnsi="Arial" w:cs="Arial"/>
          <w:b/>
          <w:bCs/>
          <w:sz w:val="24"/>
          <w:szCs w:val="24"/>
        </w:rPr>
        <w:t>ted</w:t>
      </w:r>
      <w:r w:rsidRPr="00224DA8">
        <w:rPr>
          <w:rFonts w:ascii="Arial" w:hAnsi="Arial" w:cs="Arial"/>
          <w:b/>
          <w:bCs/>
          <w:sz w:val="24"/>
          <w:szCs w:val="24"/>
        </w:rPr>
        <w:t xml:space="preserve"> to paying the Real Living Wage</w:t>
      </w:r>
    </w:p>
    <w:p w14:paraId="0ECA76F1" w14:textId="2F10F521" w:rsidR="00B544DB" w:rsidRPr="00224DA8" w:rsidRDefault="00B544DB" w:rsidP="00B544DB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DA8">
        <w:rPr>
          <w:rFonts w:ascii="Arial" w:eastAsia="Times New Roman" w:hAnsi="Arial" w:cs="Arial"/>
          <w:sz w:val="24"/>
          <w:szCs w:val="24"/>
        </w:rPr>
        <w:lastRenderedPageBreak/>
        <w:t xml:space="preserve">We are </w:t>
      </w:r>
      <w:r w:rsidR="007700BF" w:rsidRPr="00224DA8">
        <w:rPr>
          <w:rFonts w:ascii="Arial" w:eastAsia="Times New Roman" w:hAnsi="Arial" w:cs="Arial"/>
          <w:sz w:val="24"/>
          <w:szCs w:val="24"/>
        </w:rPr>
        <w:t xml:space="preserve">working towards </w:t>
      </w:r>
      <w:r w:rsidRPr="00224DA8">
        <w:rPr>
          <w:rFonts w:ascii="Arial" w:eastAsia="Times New Roman" w:hAnsi="Arial" w:cs="Arial"/>
          <w:sz w:val="24"/>
          <w:szCs w:val="24"/>
        </w:rPr>
        <w:t>accredit</w:t>
      </w:r>
      <w:r w:rsidR="007700BF" w:rsidRPr="00224DA8">
        <w:rPr>
          <w:rFonts w:ascii="Arial" w:eastAsia="Times New Roman" w:hAnsi="Arial" w:cs="Arial"/>
          <w:sz w:val="24"/>
          <w:szCs w:val="24"/>
        </w:rPr>
        <w:t xml:space="preserve">ation as a real </w:t>
      </w:r>
      <w:r w:rsidRPr="00224DA8">
        <w:rPr>
          <w:rFonts w:ascii="Arial" w:eastAsia="Times New Roman" w:hAnsi="Arial" w:cs="Arial"/>
          <w:sz w:val="24"/>
          <w:szCs w:val="24"/>
        </w:rPr>
        <w:t>Living Wage employer</w:t>
      </w:r>
      <w:r w:rsidR="007700BF" w:rsidRPr="00224DA8">
        <w:rPr>
          <w:rFonts w:ascii="Arial" w:eastAsia="Times New Roman" w:hAnsi="Arial" w:cs="Arial"/>
          <w:sz w:val="24"/>
          <w:szCs w:val="24"/>
        </w:rPr>
        <w:t xml:space="preserve"> for eligible groups</w:t>
      </w:r>
      <w:r w:rsidR="00AA2196" w:rsidRPr="00224DA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4415EEF" w14:textId="19A2F4BE" w:rsidR="007700BF" w:rsidRPr="00224DA8" w:rsidRDefault="007700BF" w:rsidP="00B544DB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DA8">
        <w:rPr>
          <w:rFonts w:ascii="Arial" w:eastAsia="Times New Roman" w:hAnsi="Arial" w:cs="Arial"/>
          <w:sz w:val="24"/>
          <w:szCs w:val="24"/>
        </w:rPr>
        <w:t xml:space="preserve">Modern Apprentices, </w:t>
      </w:r>
      <w:r w:rsidRPr="00DD2EC3">
        <w:rPr>
          <w:rFonts w:ascii="Arial" w:eastAsia="Times New Roman" w:hAnsi="Arial" w:cs="Arial"/>
          <w:sz w:val="24"/>
          <w:szCs w:val="24"/>
          <w:highlight w:val="yellow"/>
        </w:rPr>
        <w:t xml:space="preserve">while </w:t>
      </w:r>
      <w:commentRangeStart w:id="0"/>
      <w:r w:rsidRPr="00DD2EC3">
        <w:rPr>
          <w:rFonts w:ascii="Arial" w:eastAsia="Times New Roman" w:hAnsi="Arial" w:cs="Arial"/>
          <w:sz w:val="24"/>
          <w:szCs w:val="24"/>
          <w:highlight w:val="yellow"/>
        </w:rPr>
        <w:t>exempt</w:t>
      </w:r>
      <w:commentRangeEnd w:id="0"/>
      <w:r w:rsidR="00DD2EC3">
        <w:rPr>
          <w:rStyle w:val="CommentReference"/>
        </w:rPr>
        <w:commentReference w:id="0"/>
      </w:r>
      <w:r w:rsidRPr="00224DA8">
        <w:rPr>
          <w:rFonts w:ascii="Arial" w:eastAsia="Times New Roman" w:hAnsi="Arial" w:cs="Arial"/>
          <w:sz w:val="24"/>
          <w:szCs w:val="24"/>
        </w:rPr>
        <w:t xml:space="preserve">, are paid the NMW in year 1 and the </w:t>
      </w:r>
      <w:r w:rsidR="007435D9" w:rsidRPr="00224DA8">
        <w:rPr>
          <w:rFonts w:ascii="Arial" w:eastAsia="Times New Roman" w:hAnsi="Arial" w:cs="Arial"/>
          <w:sz w:val="24"/>
          <w:szCs w:val="24"/>
        </w:rPr>
        <w:t>SLG</w:t>
      </w:r>
      <w:r w:rsidRPr="00224DA8">
        <w:rPr>
          <w:rFonts w:ascii="Arial" w:eastAsia="Times New Roman" w:hAnsi="Arial" w:cs="Arial"/>
          <w:sz w:val="24"/>
          <w:szCs w:val="24"/>
        </w:rPr>
        <w:t>LW from year 2</w:t>
      </w:r>
    </w:p>
    <w:p w14:paraId="0841A24B" w14:textId="77777777" w:rsidR="00B544DB" w:rsidRPr="00224DA8" w:rsidRDefault="00B544DB" w:rsidP="00293D2F">
      <w:pPr>
        <w:ind w:left="360"/>
        <w:rPr>
          <w:rFonts w:ascii="Arial" w:hAnsi="Arial" w:cs="Arial"/>
          <w:sz w:val="24"/>
          <w:szCs w:val="24"/>
        </w:rPr>
      </w:pPr>
      <w:r w:rsidRPr="00224DA8">
        <w:rPr>
          <w:rFonts w:ascii="Arial" w:hAnsi="Arial" w:cs="Arial"/>
          <w:sz w:val="24"/>
          <w:szCs w:val="24"/>
        </w:rPr>
        <w:t> </w:t>
      </w:r>
    </w:p>
    <w:p w14:paraId="58FBC733" w14:textId="07550E6A" w:rsidR="00B544DB" w:rsidRPr="00224DA8" w:rsidRDefault="00B544DB" w:rsidP="008E0E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24DA8">
        <w:rPr>
          <w:rFonts w:ascii="Arial" w:hAnsi="Arial" w:cs="Arial"/>
          <w:b/>
          <w:bCs/>
          <w:sz w:val="24"/>
          <w:szCs w:val="24"/>
        </w:rPr>
        <w:t xml:space="preserve">6. </w:t>
      </w:r>
      <w:r w:rsidR="004E51A2">
        <w:rPr>
          <w:rFonts w:ascii="Arial" w:hAnsi="Arial" w:cs="Arial"/>
          <w:b/>
          <w:bCs/>
          <w:sz w:val="24"/>
          <w:szCs w:val="24"/>
        </w:rPr>
        <w:t>We o</w:t>
      </w:r>
      <w:r w:rsidRPr="00224DA8">
        <w:rPr>
          <w:rFonts w:ascii="Arial" w:hAnsi="Arial" w:cs="Arial"/>
          <w:b/>
          <w:bCs/>
          <w:sz w:val="24"/>
          <w:szCs w:val="24"/>
        </w:rPr>
        <w:t xml:space="preserve">ffer flexible and family friendly working practices </w:t>
      </w:r>
      <w:r w:rsidR="004E51A2">
        <w:rPr>
          <w:rFonts w:ascii="Arial" w:hAnsi="Arial" w:cs="Arial"/>
          <w:b/>
          <w:bCs/>
          <w:sz w:val="24"/>
          <w:szCs w:val="24"/>
        </w:rPr>
        <w:t>for all</w:t>
      </w:r>
    </w:p>
    <w:p w14:paraId="4E15D2F5" w14:textId="77777777" w:rsidR="00B544DB" w:rsidRPr="00224DA8" w:rsidRDefault="00B544DB" w:rsidP="008E0E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DA8">
        <w:rPr>
          <w:rFonts w:ascii="Arial" w:hAnsi="Arial" w:cs="Arial"/>
          <w:sz w:val="24"/>
          <w:szCs w:val="24"/>
        </w:rPr>
        <w:t> </w:t>
      </w:r>
    </w:p>
    <w:p w14:paraId="37A85651" w14:textId="5671A227" w:rsidR="00251F27" w:rsidRPr="00224DA8" w:rsidRDefault="00251F27" w:rsidP="00B544DB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sz w:val="24"/>
          <w:szCs w:val="24"/>
        </w:rPr>
      </w:pPr>
      <w:r w:rsidRPr="00224DA8">
        <w:rPr>
          <w:rFonts w:ascii="Arial" w:eastAsia="Times New Roman" w:hAnsi="Arial" w:cs="Arial"/>
          <w:sz w:val="24"/>
          <w:szCs w:val="24"/>
        </w:rPr>
        <w:t xml:space="preserve">Our flexible working offerings are available from pre-employment stage with candidates able to request </w:t>
      </w:r>
      <w:r w:rsidR="007F53B1" w:rsidRPr="00224DA8">
        <w:rPr>
          <w:rFonts w:ascii="Arial" w:eastAsia="Times New Roman" w:hAnsi="Arial" w:cs="Arial"/>
          <w:sz w:val="24"/>
          <w:szCs w:val="24"/>
        </w:rPr>
        <w:t>this consideration from the point of application</w:t>
      </w:r>
      <w:r w:rsidRPr="00224DA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9F6906B" w14:textId="5AF9AE80" w:rsidR="007700BF" w:rsidRPr="00224DA8" w:rsidRDefault="00B544DB" w:rsidP="00B544DB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sz w:val="24"/>
          <w:szCs w:val="24"/>
        </w:rPr>
      </w:pPr>
      <w:r w:rsidRPr="00224DA8">
        <w:rPr>
          <w:rFonts w:ascii="Arial" w:eastAsia="Times New Roman" w:hAnsi="Arial" w:cs="Arial"/>
          <w:sz w:val="24"/>
          <w:szCs w:val="24"/>
        </w:rPr>
        <w:t>We have a wide range of family friendly policies and provisions including maternity, paternity, adoption</w:t>
      </w:r>
      <w:r w:rsidR="007700BF" w:rsidRPr="00224DA8">
        <w:rPr>
          <w:rFonts w:ascii="Arial" w:eastAsia="Times New Roman" w:hAnsi="Arial" w:cs="Arial"/>
          <w:sz w:val="24"/>
          <w:szCs w:val="24"/>
        </w:rPr>
        <w:t xml:space="preserve">, </w:t>
      </w:r>
      <w:r w:rsidRPr="00224DA8">
        <w:rPr>
          <w:rFonts w:ascii="Arial" w:eastAsia="Times New Roman" w:hAnsi="Arial" w:cs="Arial"/>
          <w:sz w:val="24"/>
          <w:szCs w:val="24"/>
        </w:rPr>
        <w:t xml:space="preserve">parental </w:t>
      </w:r>
      <w:r w:rsidR="007700BF" w:rsidRPr="00224DA8">
        <w:rPr>
          <w:rFonts w:ascii="Arial" w:eastAsia="Times New Roman" w:hAnsi="Arial" w:cs="Arial"/>
          <w:sz w:val="24"/>
          <w:szCs w:val="24"/>
        </w:rPr>
        <w:t xml:space="preserve">and bereavement </w:t>
      </w:r>
      <w:r w:rsidRPr="00224DA8">
        <w:rPr>
          <w:rFonts w:ascii="Arial" w:eastAsia="Times New Roman" w:hAnsi="Arial" w:cs="Arial"/>
          <w:sz w:val="24"/>
          <w:szCs w:val="24"/>
        </w:rPr>
        <w:t>leave</w:t>
      </w:r>
    </w:p>
    <w:p w14:paraId="364ADC44" w14:textId="7EE56489" w:rsidR="00B544DB" w:rsidRPr="00224DA8" w:rsidRDefault="007700BF" w:rsidP="00B544DB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sz w:val="24"/>
          <w:szCs w:val="24"/>
        </w:rPr>
      </w:pPr>
      <w:r w:rsidRPr="00224DA8">
        <w:rPr>
          <w:rFonts w:ascii="Arial" w:eastAsia="Times New Roman" w:hAnsi="Arial" w:cs="Arial"/>
          <w:sz w:val="24"/>
          <w:szCs w:val="24"/>
        </w:rPr>
        <w:t>We have sensitive supports for pregnancy loss, working carers and menopause</w:t>
      </w:r>
    </w:p>
    <w:p w14:paraId="70F0FFAE" w14:textId="6D51824B" w:rsidR="00B544DB" w:rsidRPr="00224DA8" w:rsidRDefault="00B544DB" w:rsidP="00B544DB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sz w:val="24"/>
          <w:szCs w:val="24"/>
        </w:rPr>
      </w:pPr>
      <w:r w:rsidRPr="00224DA8">
        <w:rPr>
          <w:rFonts w:ascii="Arial" w:eastAsia="Times New Roman" w:hAnsi="Arial" w:cs="Arial"/>
          <w:sz w:val="24"/>
          <w:szCs w:val="24"/>
        </w:rPr>
        <w:t>We support employees to undertake reservist duties</w:t>
      </w:r>
      <w:r w:rsidR="00553E34" w:rsidRPr="00224DA8">
        <w:rPr>
          <w:rFonts w:ascii="Arial" w:eastAsia="Times New Roman" w:hAnsi="Arial" w:cs="Arial"/>
          <w:sz w:val="24"/>
          <w:szCs w:val="24"/>
        </w:rPr>
        <w:t xml:space="preserve"> and hold the </w:t>
      </w:r>
      <w:r w:rsidR="001E78B0">
        <w:rPr>
          <w:rFonts w:ascii="Arial" w:eastAsia="Times New Roman" w:hAnsi="Arial" w:cs="Arial"/>
          <w:sz w:val="24"/>
          <w:szCs w:val="24"/>
        </w:rPr>
        <w:t xml:space="preserve">Employer </w:t>
      </w:r>
      <w:r w:rsidR="00553E34" w:rsidRPr="00224DA8">
        <w:rPr>
          <w:rFonts w:ascii="Arial" w:eastAsia="Times New Roman" w:hAnsi="Arial" w:cs="Arial"/>
          <w:sz w:val="24"/>
          <w:szCs w:val="24"/>
        </w:rPr>
        <w:t>Defence Gold Award</w:t>
      </w:r>
    </w:p>
    <w:p w14:paraId="688DB463" w14:textId="26E57EE5" w:rsidR="00B544DB" w:rsidRPr="00224DA8" w:rsidRDefault="00B544DB" w:rsidP="00B544DB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sz w:val="24"/>
          <w:szCs w:val="24"/>
        </w:rPr>
      </w:pPr>
      <w:r w:rsidRPr="00224DA8">
        <w:rPr>
          <w:rFonts w:ascii="Arial" w:eastAsia="Times New Roman" w:hAnsi="Arial" w:cs="Arial"/>
          <w:sz w:val="24"/>
          <w:szCs w:val="24"/>
        </w:rPr>
        <w:t xml:space="preserve">We support a range of </w:t>
      </w:r>
      <w:r w:rsidR="00553E34" w:rsidRPr="00224DA8">
        <w:rPr>
          <w:rFonts w:ascii="Arial" w:eastAsia="Times New Roman" w:hAnsi="Arial" w:cs="Arial"/>
          <w:sz w:val="24"/>
          <w:szCs w:val="24"/>
        </w:rPr>
        <w:t xml:space="preserve">flexible </w:t>
      </w:r>
      <w:r w:rsidRPr="00224DA8">
        <w:rPr>
          <w:rFonts w:ascii="Arial" w:eastAsia="Times New Roman" w:hAnsi="Arial" w:cs="Arial"/>
          <w:sz w:val="24"/>
          <w:szCs w:val="24"/>
        </w:rPr>
        <w:t xml:space="preserve">working practices </w:t>
      </w:r>
      <w:r w:rsidR="00553E34" w:rsidRPr="00224DA8">
        <w:rPr>
          <w:rFonts w:ascii="Arial" w:eastAsia="Times New Roman" w:hAnsi="Arial" w:cs="Arial"/>
          <w:sz w:val="24"/>
          <w:szCs w:val="24"/>
        </w:rPr>
        <w:t xml:space="preserve">from </w:t>
      </w:r>
      <w:r w:rsidRPr="00224DA8">
        <w:rPr>
          <w:rFonts w:ascii="Arial" w:eastAsia="Times New Roman" w:hAnsi="Arial" w:cs="Arial"/>
          <w:sz w:val="24"/>
          <w:szCs w:val="24"/>
        </w:rPr>
        <w:t>part time</w:t>
      </w:r>
      <w:r w:rsidR="00553E34" w:rsidRPr="00224DA8">
        <w:rPr>
          <w:rFonts w:ascii="Arial" w:eastAsia="Times New Roman" w:hAnsi="Arial" w:cs="Arial"/>
          <w:sz w:val="24"/>
          <w:szCs w:val="24"/>
        </w:rPr>
        <w:t xml:space="preserve">, </w:t>
      </w:r>
      <w:r w:rsidRPr="00224DA8">
        <w:rPr>
          <w:rFonts w:ascii="Arial" w:eastAsia="Times New Roman" w:hAnsi="Arial" w:cs="Arial"/>
          <w:sz w:val="24"/>
          <w:szCs w:val="24"/>
        </w:rPr>
        <w:t>term time</w:t>
      </w:r>
      <w:r w:rsidR="00553E34" w:rsidRPr="00224DA8">
        <w:rPr>
          <w:rFonts w:ascii="Arial" w:eastAsia="Times New Roman" w:hAnsi="Arial" w:cs="Arial"/>
          <w:sz w:val="24"/>
          <w:szCs w:val="24"/>
        </w:rPr>
        <w:t xml:space="preserve">, to remote and hybrid </w:t>
      </w:r>
      <w:r w:rsidRPr="00224DA8">
        <w:rPr>
          <w:rFonts w:ascii="Arial" w:eastAsia="Times New Roman" w:hAnsi="Arial" w:cs="Arial"/>
          <w:sz w:val="24"/>
          <w:szCs w:val="24"/>
        </w:rPr>
        <w:t>working</w:t>
      </w:r>
    </w:p>
    <w:p w14:paraId="1F4E35AC" w14:textId="77777777" w:rsidR="00B544DB" w:rsidRPr="00224DA8" w:rsidRDefault="00B544DB" w:rsidP="00B544DB">
      <w:pPr>
        <w:ind w:left="720"/>
        <w:rPr>
          <w:rFonts w:ascii="Arial" w:hAnsi="Arial" w:cs="Arial"/>
          <w:sz w:val="24"/>
          <w:szCs w:val="24"/>
        </w:rPr>
      </w:pPr>
      <w:r w:rsidRPr="00224DA8">
        <w:rPr>
          <w:rFonts w:ascii="Arial" w:hAnsi="Arial" w:cs="Arial"/>
          <w:sz w:val="24"/>
          <w:szCs w:val="24"/>
        </w:rPr>
        <w:t> </w:t>
      </w:r>
    </w:p>
    <w:p w14:paraId="166DDD0E" w14:textId="4C3F0A1F" w:rsidR="00B544DB" w:rsidRPr="00224DA8" w:rsidRDefault="00B544DB" w:rsidP="00B544DB">
      <w:pPr>
        <w:rPr>
          <w:rFonts w:ascii="Arial" w:hAnsi="Arial" w:cs="Arial"/>
          <w:sz w:val="24"/>
          <w:szCs w:val="24"/>
        </w:rPr>
      </w:pPr>
      <w:r w:rsidRPr="00224DA8">
        <w:rPr>
          <w:rFonts w:ascii="Arial" w:hAnsi="Arial" w:cs="Arial"/>
          <w:b/>
          <w:bCs/>
          <w:sz w:val="24"/>
          <w:szCs w:val="24"/>
        </w:rPr>
        <w:t>7.</w:t>
      </w:r>
      <w:r w:rsidRPr="00224DA8">
        <w:rPr>
          <w:rFonts w:ascii="Arial" w:hAnsi="Arial" w:cs="Arial"/>
          <w:sz w:val="24"/>
          <w:szCs w:val="24"/>
        </w:rPr>
        <w:t> </w:t>
      </w:r>
      <w:r w:rsidR="001E78B0" w:rsidRPr="001E78B0">
        <w:rPr>
          <w:rFonts w:ascii="Arial" w:hAnsi="Arial" w:cs="Arial"/>
          <w:b/>
          <w:bCs/>
          <w:sz w:val="24"/>
          <w:szCs w:val="24"/>
        </w:rPr>
        <w:t>We don’t use</w:t>
      </w:r>
      <w:r w:rsidR="001E78B0">
        <w:rPr>
          <w:rFonts w:ascii="Arial" w:hAnsi="Arial" w:cs="Arial"/>
          <w:sz w:val="24"/>
          <w:szCs w:val="24"/>
        </w:rPr>
        <w:t xml:space="preserve"> </w:t>
      </w:r>
      <w:r w:rsidRPr="00224DA8">
        <w:rPr>
          <w:rFonts w:ascii="Arial" w:hAnsi="Arial" w:cs="Arial"/>
          <w:b/>
          <w:bCs/>
          <w:sz w:val="24"/>
          <w:szCs w:val="24"/>
        </w:rPr>
        <w:t xml:space="preserve">fire and rehire </w:t>
      </w:r>
      <w:r w:rsidR="001E78B0">
        <w:rPr>
          <w:rFonts w:ascii="Arial" w:hAnsi="Arial" w:cs="Arial"/>
          <w:b/>
          <w:bCs/>
          <w:sz w:val="24"/>
          <w:szCs w:val="24"/>
        </w:rPr>
        <w:t>inappropriately</w:t>
      </w:r>
    </w:p>
    <w:p w14:paraId="0FC62633" w14:textId="0038EF7A" w:rsidR="00B544DB" w:rsidRPr="00224DA8" w:rsidRDefault="00B544DB" w:rsidP="00B544DB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DA8">
        <w:rPr>
          <w:rFonts w:ascii="Arial" w:eastAsia="Times New Roman" w:hAnsi="Arial" w:cs="Arial"/>
          <w:sz w:val="24"/>
          <w:szCs w:val="24"/>
        </w:rPr>
        <w:t>We only consider effecting change where there is a legitimate business need and strive to achieve change through agreement</w:t>
      </w:r>
      <w:r w:rsidR="00553E34" w:rsidRPr="00224DA8">
        <w:rPr>
          <w:rFonts w:ascii="Arial" w:eastAsia="Times New Roman" w:hAnsi="Arial" w:cs="Arial"/>
          <w:sz w:val="24"/>
          <w:szCs w:val="24"/>
        </w:rPr>
        <w:t xml:space="preserve"> wherever possible</w:t>
      </w:r>
    </w:p>
    <w:p w14:paraId="3FB42A46" w14:textId="6CD796A3" w:rsidR="00B544DB" w:rsidRPr="00224DA8" w:rsidRDefault="00B544DB" w:rsidP="00B544DB">
      <w:pPr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4DA8">
        <w:rPr>
          <w:rFonts w:ascii="Arial" w:eastAsia="Times New Roman" w:hAnsi="Arial" w:cs="Arial"/>
          <w:sz w:val="24"/>
          <w:szCs w:val="24"/>
        </w:rPr>
        <w:t xml:space="preserve">We are committed to working with our Trade Union partners to </w:t>
      </w:r>
      <w:r w:rsidR="00553E34" w:rsidRPr="00224DA8">
        <w:rPr>
          <w:rFonts w:ascii="Arial" w:eastAsia="Times New Roman" w:hAnsi="Arial" w:cs="Arial"/>
          <w:sz w:val="24"/>
          <w:szCs w:val="24"/>
        </w:rPr>
        <w:t xml:space="preserve">deliver </w:t>
      </w:r>
      <w:r w:rsidRPr="00224DA8">
        <w:rPr>
          <w:rFonts w:ascii="Arial" w:eastAsia="Times New Roman" w:hAnsi="Arial" w:cs="Arial"/>
          <w:sz w:val="24"/>
          <w:szCs w:val="24"/>
        </w:rPr>
        <w:t>effective consultation and</w:t>
      </w:r>
      <w:r w:rsidR="00553E34" w:rsidRPr="00224DA8">
        <w:rPr>
          <w:rFonts w:ascii="Arial" w:eastAsia="Times New Roman" w:hAnsi="Arial" w:cs="Arial"/>
          <w:sz w:val="24"/>
          <w:szCs w:val="24"/>
        </w:rPr>
        <w:t>, where required,</w:t>
      </w:r>
      <w:r w:rsidRPr="00224DA8">
        <w:rPr>
          <w:rFonts w:ascii="Arial" w:eastAsia="Times New Roman" w:hAnsi="Arial" w:cs="Arial"/>
          <w:sz w:val="24"/>
          <w:szCs w:val="24"/>
        </w:rPr>
        <w:t xml:space="preserve"> </w:t>
      </w:r>
      <w:r w:rsidR="00553E34" w:rsidRPr="00224DA8">
        <w:rPr>
          <w:rFonts w:ascii="Arial" w:eastAsia="Times New Roman" w:hAnsi="Arial" w:cs="Arial"/>
          <w:sz w:val="24"/>
          <w:szCs w:val="24"/>
        </w:rPr>
        <w:t xml:space="preserve">negotiating </w:t>
      </w:r>
      <w:r w:rsidRPr="00224DA8">
        <w:rPr>
          <w:rFonts w:ascii="Arial" w:eastAsia="Times New Roman" w:hAnsi="Arial" w:cs="Arial"/>
          <w:sz w:val="24"/>
          <w:szCs w:val="24"/>
        </w:rPr>
        <w:t>change</w:t>
      </w:r>
      <w:r w:rsidR="00553E34" w:rsidRPr="00224DA8">
        <w:rPr>
          <w:rFonts w:ascii="Arial" w:eastAsia="Times New Roman" w:hAnsi="Arial" w:cs="Arial"/>
          <w:sz w:val="24"/>
          <w:szCs w:val="24"/>
        </w:rPr>
        <w:t>(s)</w:t>
      </w:r>
    </w:p>
    <w:p w14:paraId="423B6921" w14:textId="77777777" w:rsidR="00660547" w:rsidRPr="00224DA8" w:rsidRDefault="00660547" w:rsidP="0066054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7731E23" w14:textId="1770EF8C" w:rsidR="006A7B11" w:rsidRPr="00224DA8" w:rsidRDefault="006A7B11" w:rsidP="006605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DA8">
        <w:rPr>
          <w:rFonts w:ascii="Arial" w:hAnsi="Arial" w:cs="Arial"/>
          <w:sz w:val="24"/>
          <w:szCs w:val="24"/>
        </w:rPr>
        <w:t>The Fair Work First criteria are referenced in our procurement contracts to encourage third party providers to adopt positive fair work practices.</w:t>
      </w:r>
      <w:r w:rsidR="00C16E5D" w:rsidRPr="00224DA8">
        <w:rPr>
          <w:rFonts w:ascii="Arial" w:hAnsi="Arial" w:cs="Arial"/>
          <w:sz w:val="24"/>
          <w:szCs w:val="24"/>
        </w:rPr>
        <w:t xml:space="preserve"> Thi</w:t>
      </w:r>
      <w:r w:rsidRPr="00224DA8">
        <w:rPr>
          <w:rFonts w:ascii="Arial" w:hAnsi="Arial" w:cs="Arial"/>
          <w:sz w:val="24"/>
          <w:szCs w:val="24"/>
        </w:rPr>
        <w:t xml:space="preserve">s </w:t>
      </w:r>
      <w:r w:rsidR="00C16E5D" w:rsidRPr="00224DA8">
        <w:rPr>
          <w:rFonts w:ascii="Arial" w:hAnsi="Arial" w:cs="Arial"/>
          <w:sz w:val="24"/>
          <w:szCs w:val="24"/>
        </w:rPr>
        <w:t xml:space="preserve">is weighted into the </w:t>
      </w:r>
      <w:r w:rsidRPr="00224DA8">
        <w:rPr>
          <w:rFonts w:ascii="Arial" w:hAnsi="Arial" w:cs="Arial"/>
          <w:sz w:val="24"/>
          <w:szCs w:val="24"/>
        </w:rPr>
        <w:t>tender evaluation process and is subject to monitoring through contract management/service level agreements.</w:t>
      </w:r>
    </w:p>
    <w:p w14:paraId="26ACB7E5" w14:textId="18314566" w:rsidR="006A7B11" w:rsidRPr="00224DA8" w:rsidRDefault="006A7B11" w:rsidP="0066054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210124C" w14:textId="50436B61" w:rsidR="00582505" w:rsidRDefault="00AA2196" w:rsidP="006605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DA8">
        <w:rPr>
          <w:rFonts w:ascii="Arial" w:hAnsi="Arial" w:cs="Arial"/>
          <w:sz w:val="24"/>
          <w:szCs w:val="24"/>
        </w:rPr>
        <w:t>Signatories to the agreement:</w:t>
      </w:r>
    </w:p>
    <w:p w14:paraId="457B3890" w14:textId="77777777" w:rsidR="00833834" w:rsidRPr="00224DA8" w:rsidRDefault="00833834" w:rsidP="006605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840E3A" w14:textId="100C408C" w:rsidR="00AA2196" w:rsidRPr="00224DA8" w:rsidRDefault="00EB4112" w:rsidP="006605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7FC768D" wp14:editId="4114F095">
            <wp:simplePos x="0" y="0"/>
            <wp:positionH relativeFrom="margin">
              <wp:align>left</wp:align>
            </wp:positionH>
            <wp:positionV relativeFrom="paragraph">
              <wp:posOffset>52705</wp:posOffset>
            </wp:positionV>
            <wp:extent cx="1426210" cy="447311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8" t="20017" r="4349"/>
                    <a:stretch/>
                  </pic:blipFill>
                  <pic:spPr bwMode="auto">
                    <a:xfrm>
                      <a:off x="0" y="0"/>
                      <a:ext cx="1426210" cy="44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3FA956" w14:textId="6312BCF9" w:rsidR="00EB4112" w:rsidRPr="00224DA8" w:rsidRDefault="00EB4112" w:rsidP="006605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2595D6" w14:textId="49491773" w:rsidR="00AA2196" w:rsidRDefault="00AA2196" w:rsidP="00AA21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DA8">
        <w:rPr>
          <w:rFonts w:ascii="Arial" w:hAnsi="Arial" w:cs="Arial"/>
          <w:sz w:val="24"/>
          <w:szCs w:val="24"/>
        </w:rPr>
        <w:t xml:space="preserve">………………………………………………………. Victoria Rogers, Chief Officer </w:t>
      </w:r>
      <w:r w:rsidR="005D5FAA" w:rsidRPr="00224DA8">
        <w:rPr>
          <w:rFonts w:ascii="Arial" w:hAnsi="Arial" w:cs="Arial"/>
          <w:sz w:val="24"/>
          <w:szCs w:val="24"/>
        </w:rPr>
        <w:t>P&amp;T</w:t>
      </w:r>
    </w:p>
    <w:p w14:paraId="2224EE01" w14:textId="7521DD93" w:rsidR="00AA2196" w:rsidRDefault="007E3820" w:rsidP="00AA21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 supported in principle with exception of point 7</w:t>
      </w:r>
    </w:p>
    <w:p w14:paraId="01DB5C56" w14:textId="77777777" w:rsidR="007E3820" w:rsidRPr="00224DA8" w:rsidRDefault="007E3820" w:rsidP="00AA2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AEEC41" w14:textId="56A14939" w:rsidR="004022E5" w:rsidRPr="00224DA8" w:rsidRDefault="00AA2196" w:rsidP="00AA21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DA8">
        <w:rPr>
          <w:rFonts w:ascii="Arial" w:hAnsi="Arial" w:cs="Arial"/>
          <w:sz w:val="24"/>
          <w:szCs w:val="24"/>
        </w:rPr>
        <w:t>……………………………………………………….</w:t>
      </w:r>
      <w:r w:rsidR="005D5FAA" w:rsidRPr="00224DA8">
        <w:rPr>
          <w:rFonts w:ascii="Arial" w:hAnsi="Arial" w:cs="Arial"/>
          <w:sz w:val="24"/>
          <w:szCs w:val="24"/>
        </w:rPr>
        <w:t xml:space="preserve">. </w:t>
      </w:r>
      <w:r w:rsidR="001E78B0">
        <w:rPr>
          <w:rFonts w:ascii="Arial" w:hAnsi="Arial" w:cs="Arial"/>
          <w:sz w:val="24"/>
          <w:szCs w:val="24"/>
        </w:rPr>
        <w:t>Connor Farmer</w:t>
      </w:r>
      <w:r w:rsidRPr="00224DA8">
        <w:rPr>
          <w:rFonts w:ascii="Arial" w:hAnsi="Arial" w:cs="Arial"/>
          <w:sz w:val="24"/>
          <w:szCs w:val="24"/>
        </w:rPr>
        <w:t>, UNITE Convenor</w:t>
      </w:r>
    </w:p>
    <w:p w14:paraId="1CF1659D" w14:textId="6A1D91F9" w:rsidR="00AA2196" w:rsidRPr="00224DA8" w:rsidRDefault="00AA2196" w:rsidP="00AA2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A0BD88" w14:textId="2C89A502" w:rsidR="00AA2196" w:rsidRPr="00224DA8" w:rsidRDefault="00AA2196" w:rsidP="00AA21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DA8">
        <w:rPr>
          <w:rFonts w:ascii="Arial" w:hAnsi="Arial" w:cs="Arial"/>
          <w:sz w:val="24"/>
          <w:szCs w:val="24"/>
        </w:rPr>
        <w:t>…………………………………………………</w:t>
      </w:r>
      <w:r w:rsidR="005D5FAA" w:rsidRPr="00224DA8">
        <w:rPr>
          <w:rFonts w:ascii="Arial" w:hAnsi="Arial" w:cs="Arial"/>
          <w:sz w:val="24"/>
          <w:szCs w:val="24"/>
        </w:rPr>
        <w:t>….</w:t>
      </w:r>
      <w:r w:rsidRPr="00224DA8">
        <w:rPr>
          <w:rFonts w:ascii="Arial" w:hAnsi="Arial" w:cs="Arial"/>
          <w:sz w:val="24"/>
          <w:szCs w:val="24"/>
        </w:rPr>
        <w:t>….</w:t>
      </w:r>
      <w:r w:rsidR="005D5FAA" w:rsidRPr="00224DA8">
        <w:rPr>
          <w:rFonts w:ascii="Arial" w:hAnsi="Arial" w:cs="Arial"/>
          <w:sz w:val="24"/>
          <w:szCs w:val="24"/>
        </w:rPr>
        <w:t xml:space="preserve"> </w:t>
      </w:r>
      <w:r w:rsidRPr="00224DA8">
        <w:rPr>
          <w:rFonts w:ascii="Arial" w:hAnsi="Arial" w:cs="Arial"/>
          <w:sz w:val="24"/>
          <w:szCs w:val="24"/>
        </w:rPr>
        <w:t>David Smith, UNISON Convenor</w:t>
      </w:r>
    </w:p>
    <w:p w14:paraId="3C8ADFDB" w14:textId="0B75EF6D" w:rsidR="00AA2196" w:rsidRPr="00224DA8" w:rsidRDefault="00AA2196" w:rsidP="00AA2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148DA8" w14:textId="0622E90E" w:rsidR="00AA2196" w:rsidRPr="00224DA8" w:rsidRDefault="00AA2196" w:rsidP="00AA21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DA8">
        <w:rPr>
          <w:rFonts w:ascii="Arial" w:hAnsi="Arial" w:cs="Arial"/>
          <w:sz w:val="24"/>
          <w:szCs w:val="24"/>
        </w:rPr>
        <w:t>………………………………………………</w:t>
      </w:r>
      <w:r w:rsidR="004022E5">
        <w:rPr>
          <w:rFonts w:ascii="Arial" w:hAnsi="Arial" w:cs="Arial"/>
          <w:sz w:val="24"/>
          <w:szCs w:val="24"/>
        </w:rPr>
        <w:t>.</w:t>
      </w:r>
      <w:r w:rsidRPr="00224DA8">
        <w:rPr>
          <w:rFonts w:ascii="Arial" w:hAnsi="Arial" w:cs="Arial"/>
          <w:sz w:val="24"/>
          <w:szCs w:val="24"/>
        </w:rPr>
        <w:t>………</w:t>
      </w:r>
      <w:r w:rsidR="002D25B4" w:rsidRPr="00224DA8">
        <w:rPr>
          <w:rFonts w:ascii="Arial" w:hAnsi="Arial" w:cs="Arial"/>
          <w:sz w:val="24"/>
          <w:szCs w:val="24"/>
        </w:rPr>
        <w:t xml:space="preserve"> </w:t>
      </w:r>
      <w:r w:rsidR="005D5FAA" w:rsidRPr="00224DA8">
        <w:rPr>
          <w:rFonts w:ascii="Arial" w:hAnsi="Arial" w:cs="Arial"/>
          <w:sz w:val="24"/>
          <w:szCs w:val="24"/>
        </w:rPr>
        <w:t xml:space="preserve"> </w:t>
      </w:r>
      <w:r w:rsidRPr="00224DA8">
        <w:rPr>
          <w:rFonts w:ascii="Arial" w:hAnsi="Arial" w:cs="Arial"/>
          <w:sz w:val="24"/>
          <w:szCs w:val="24"/>
        </w:rPr>
        <w:t>David Scott, GMB Convenor</w:t>
      </w:r>
    </w:p>
    <w:p w14:paraId="4BEDEFEC" w14:textId="466EE6A3" w:rsidR="00AA2196" w:rsidRPr="00224DA8" w:rsidRDefault="00AA2196" w:rsidP="00AA21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67D753" w14:textId="0D35A260" w:rsidR="00AA2196" w:rsidRPr="00224DA8" w:rsidRDefault="00AA2196" w:rsidP="00AA21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DA8">
        <w:rPr>
          <w:rFonts w:ascii="Arial" w:hAnsi="Arial" w:cs="Arial"/>
          <w:sz w:val="24"/>
          <w:szCs w:val="24"/>
        </w:rPr>
        <w:t>……………………………………………………</w:t>
      </w:r>
      <w:r w:rsidR="004022E5">
        <w:rPr>
          <w:rFonts w:ascii="Arial" w:hAnsi="Arial" w:cs="Arial"/>
          <w:sz w:val="24"/>
          <w:szCs w:val="24"/>
        </w:rPr>
        <w:t xml:space="preserve">…  </w:t>
      </w:r>
      <w:r w:rsidR="001E78B0">
        <w:rPr>
          <w:rFonts w:ascii="Arial" w:hAnsi="Arial" w:cs="Arial"/>
          <w:sz w:val="24"/>
          <w:szCs w:val="24"/>
        </w:rPr>
        <w:t>Mick Dolan</w:t>
      </w:r>
      <w:r w:rsidRPr="00224DA8">
        <w:rPr>
          <w:rFonts w:ascii="Arial" w:hAnsi="Arial" w:cs="Arial"/>
          <w:sz w:val="24"/>
          <w:szCs w:val="24"/>
        </w:rPr>
        <w:t xml:space="preserve">, Teaching Unions </w:t>
      </w:r>
    </w:p>
    <w:p w14:paraId="5479DE65" w14:textId="67A632FC" w:rsidR="002D25B4" w:rsidRPr="005D5FAA" w:rsidRDefault="002D25B4" w:rsidP="00AA21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DA8">
        <w:rPr>
          <w:rFonts w:ascii="Arial" w:hAnsi="Arial" w:cs="Arial"/>
          <w:sz w:val="24"/>
          <w:szCs w:val="24"/>
        </w:rPr>
        <w:tab/>
      </w:r>
      <w:r w:rsidRPr="00224DA8">
        <w:rPr>
          <w:rFonts w:ascii="Arial" w:hAnsi="Arial" w:cs="Arial"/>
          <w:sz w:val="24"/>
          <w:szCs w:val="24"/>
        </w:rPr>
        <w:tab/>
      </w:r>
      <w:r w:rsidRPr="00224DA8">
        <w:rPr>
          <w:rFonts w:ascii="Arial" w:hAnsi="Arial" w:cs="Arial"/>
          <w:sz w:val="24"/>
          <w:szCs w:val="24"/>
        </w:rPr>
        <w:tab/>
      </w:r>
      <w:r w:rsidRPr="00224DA8">
        <w:rPr>
          <w:rFonts w:ascii="Arial" w:hAnsi="Arial" w:cs="Arial"/>
          <w:sz w:val="24"/>
          <w:szCs w:val="24"/>
        </w:rPr>
        <w:tab/>
      </w:r>
      <w:r w:rsidRPr="00224DA8">
        <w:rPr>
          <w:rFonts w:ascii="Arial" w:hAnsi="Arial" w:cs="Arial"/>
          <w:sz w:val="24"/>
          <w:szCs w:val="24"/>
        </w:rPr>
        <w:tab/>
      </w:r>
      <w:r w:rsidRPr="00224DA8">
        <w:rPr>
          <w:rFonts w:ascii="Arial" w:hAnsi="Arial" w:cs="Arial"/>
          <w:sz w:val="24"/>
          <w:szCs w:val="24"/>
        </w:rPr>
        <w:tab/>
      </w:r>
      <w:r w:rsidRPr="00224DA8">
        <w:rPr>
          <w:rFonts w:ascii="Arial" w:hAnsi="Arial" w:cs="Arial"/>
          <w:sz w:val="24"/>
          <w:szCs w:val="24"/>
        </w:rPr>
        <w:tab/>
      </w:r>
      <w:r w:rsidR="004022E5">
        <w:rPr>
          <w:rFonts w:ascii="Arial" w:hAnsi="Arial" w:cs="Arial"/>
          <w:sz w:val="24"/>
          <w:szCs w:val="24"/>
        </w:rPr>
        <w:t xml:space="preserve">  </w:t>
      </w:r>
      <w:r w:rsidRPr="00224DA8">
        <w:rPr>
          <w:rFonts w:ascii="Arial" w:hAnsi="Arial" w:cs="Arial"/>
          <w:sz w:val="24"/>
          <w:szCs w:val="24"/>
        </w:rPr>
        <w:t>Convenor (EIS)</w:t>
      </w:r>
    </w:p>
    <w:sectPr w:rsidR="002D25B4" w:rsidRPr="005D5FA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Victoria Rogers" w:date="2025-02-24T10:53:00Z" w:initials="VR">
    <w:p w14:paraId="3898C52F" w14:textId="77777777" w:rsidR="00DD2EC3" w:rsidRDefault="00DD2EC3" w:rsidP="00DD2EC3">
      <w:pPr>
        <w:pStyle w:val="CommentText"/>
      </w:pPr>
      <w:r>
        <w:rPr>
          <w:rStyle w:val="CommentReference"/>
        </w:rPr>
        <w:annotationRef/>
      </w:r>
      <w:r>
        <w:t>Exemption submitted 24/02/25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898C5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E496BAD" w16cex:dateUtc="2025-02-24T10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898C52F" w16cid:durableId="5E496B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E4015" w14:textId="77777777" w:rsidR="006C3EF1" w:rsidRDefault="006C3EF1" w:rsidP="000F64A8">
      <w:pPr>
        <w:spacing w:after="0" w:line="240" w:lineRule="auto"/>
      </w:pPr>
      <w:r>
        <w:separator/>
      </w:r>
    </w:p>
  </w:endnote>
  <w:endnote w:type="continuationSeparator" w:id="0">
    <w:p w14:paraId="147FE526" w14:textId="77777777" w:rsidR="006C3EF1" w:rsidRDefault="006C3EF1" w:rsidP="000F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A9F6C" w14:textId="77777777" w:rsidR="000F64A8" w:rsidRDefault="000F64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5F65A" w14:textId="77777777" w:rsidR="000F64A8" w:rsidRDefault="000F64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37C0D" w14:textId="77777777" w:rsidR="000F64A8" w:rsidRDefault="000F6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2E9C5" w14:textId="77777777" w:rsidR="006C3EF1" w:rsidRDefault="006C3EF1" w:rsidP="000F64A8">
      <w:pPr>
        <w:spacing w:after="0" w:line="240" w:lineRule="auto"/>
      </w:pPr>
      <w:r>
        <w:separator/>
      </w:r>
    </w:p>
  </w:footnote>
  <w:footnote w:type="continuationSeparator" w:id="0">
    <w:p w14:paraId="64E4BC5B" w14:textId="77777777" w:rsidR="006C3EF1" w:rsidRDefault="006C3EF1" w:rsidP="000F6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8803A" w14:textId="6538EE38" w:rsidR="000F64A8" w:rsidRDefault="000F6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61AF4" w14:textId="5417D7FF" w:rsidR="000F64A8" w:rsidRDefault="000F64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8F369" w14:textId="0733B1CE" w:rsidR="000F64A8" w:rsidRDefault="000F64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E6E78"/>
    <w:multiLevelType w:val="multilevel"/>
    <w:tmpl w:val="6798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F3063"/>
    <w:multiLevelType w:val="multilevel"/>
    <w:tmpl w:val="FAFE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515E9"/>
    <w:multiLevelType w:val="multilevel"/>
    <w:tmpl w:val="8F24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F00A8"/>
    <w:multiLevelType w:val="multilevel"/>
    <w:tmpl w:val="CC58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17716"/>
    <w:multiLevelType w:val="hybridMultilevel"/>
    <w:tmpl w:val="442817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5D1FB8"/>
    <w:multiLevelType w:val="multilevel"/>
    <w:tmpl w:val="F4DA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C10C6"/>
    <w:multiLevelType w:val="multilevel"/>
    <w:tmpl w:val="39B0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5005F0"/>
    <w:multiLevelType w:val="hybridMultilevel"/>
    <w:tmpl w:val="EDB6245E"/>
    <w:lvl w:ilvl="0" w:tplc="3E964CCE">
      <w:start w:val="23"/>
      <w:numFmt w:val="bullet"/>
      <w:lvlText w:val="-"/>
      <w:lvlJc w:val="left"/>
      <w:pPr>
        <w:ind w:left="41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4A2837DB"/>
    <w:multiLevelType w:val="multilevel"/>
    <w:tmpl w:val="1A52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4B15F3"/>
    <w:multiLevelType w:val="hybridMultilevel"/>
    <w:tmpl w:val="8AC41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D1BDB"/>
    <w:multiLevelType w:val="multilevel"/>
    <w:tmpl w:val="BE1A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500E06"/>
    <w:multiLevelType w:val="multilevel"/>
    <w:tmpl w:val="570C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9773651">
    <w:abstractNumId w:val="4"/>
  </w:num>
  <w:num w:numId="2" w16cid:durableId="1171990636">
    <w:abstractNumId w:val="1"/>
  </w:num>
  <w:num w:numId="3" w16cid:durableId="798456702">
    <w:abstractNumId w:val="2"/>
  </w:num>
  <w:num w:numId="4" w16cid:durableId="2069373288">
    <w:abstractNumId w:val="6"/>
  </w:num>
  <w:num w:numId="5" w16cid:durableId="1839232014">
    <w:abstractNumId w:val="3"/>
  </w:num>
  <w:num w:numId="6" w16cid:durableId="16007286">
    <w:abstractNumId w:val="8"/>
  </w:num>
  <w:num w:numId="7" w16cid:durableId="1917204701">
    <w:abstractNumId w:val="5"/>
  </w:num>
  <w:num w:numId="8" w16cid:durableId="1630865659">
    <w:abstractNumId w:val="0"/>
  </w:num>
  <w:num w:numId="9" w16cid:durableId="616527152">
    <w:abstractNumId w:val="11"/>
  </w:num>
  <w:num w:numId="10" w16cid:durableId="304236866">
    <w:abstractNumId w:val="10"/>
  </w:num>
  <w:num w:numId="11" w16cid:durableId="869532698">
    <w:abstractNumId w:val="9"/>
  </w:num>
  <w:num w:numId="12" w16cid:durableId="883174050">
    <w:abstractNumId w:val="1"/>
  </w:num>
  <w:num w:numId="13" w16cid:durableId="1825272256">
    <w:abstractNumId w:val="2"/>
  </w:num>
  <w:num w:numId="14" w16cid:durableId="2020891470">
    <w:abstractNumId w:val="6"/>
  </w:num>
  <w:num w:numId="15" w16cid:durableId="1667399184">
    <w:abstractNumId w:val="3"/>
  </w:num>
  <w:num w:numId="16" w16cid:durableId="1848324871">
    <w:abstractNumId w:val="8"/>
  </w:num>
  <w:num w:numId="17" w16cid:durableId="1996300095">
    <w:abstractNumId w:val="9"/>
  </w:num>
  <w:num w:numId="18" w16cid:durableId="1998530065">
    <w:abstractNumId w:val="0"/>
  </w:num>
  <w:num w:numId="19" w16cid:durableId="85330169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ictoria Rogers">
    <w15:presenceInfo w15:providerId="AD" w15:userId="S::Victoria.Rogers@west-dunbarton.gov.uk::ad6ef583-1c24-412f-9abf-1a0bf5b49a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2F9"/>
    <w:rsid w:val="00067496"/>
    <w:rsid w:val="00071322"/>
    <w:rsid w:val="000E2BF4"/>
    <w:rsid w:val="000E302A"/>
    <w:rsid w:val="000F64A8"/>
    <w:rsid w:val="00133B8E"/>
    <w:rsid w:val="00134675"/>
    <w:rsid w:val="00140DE4"/>
    <w:rsid w:val="00172C19"/>
    <w:rsid w:val="00180EA4"/>
    <w:rsid w:val="00195ABB"/>
    <w:rsid w:val="00196AB0"/>
    <w:rsid w:val="001B72ED"/>
    <w:rsid w:val="001D5B73"/>
    <w:rsid w:val="001E31FB"/>
    <w:rsid w:val="001E4F6F"/>
    <w:rsid w:val="001E536B"/>
    <w:rsid w:val="001E78B0"/>
    <w:rsid w:val="00202D45"/>
    <w:rsid w:val="002043E0"/>
    <w:rsid w:val="00224DA8"/>
    <w:rsid w:val="00231C43"/>
    <w:rsid w:val="00251F27"/>
    <w:rsid w:val="0026340B"/>
    <w:rsid w:val="00275B09"/>
    <w:rsid w:val="00293D2F"/>
    <w:rsid w:val="002C1B69"/>
    <w:rsid w:val="002D25B4"/>
    <w:rsid w:val="002F270D"/>
    <w:rsid w:val="003101C3"/>
    <w:rsid w:val="00316E66"/>
    <w:rsid w:val="00343528"/>
    <w:rsid w:val="00350340"/>
    <w:rsid w:val="00356645"/>
    <w:rsid w:val="00370E80"/>
    <w:rsid w:val="0037420F"/>
    <w:rsid w:val="003839A2"/>
    <w:rsid w:val="003A22F9"/>
    <w:rsid w:val="003B219B"/>
    <w:rsid w:val="003D535E"/>
    <w:rsid w:val="003D60AE"/>
    <w:rsid w:val="004022E5"/>
    <w:rsid w:val="00404AF9"/>
    <w:rsid w:val="00411E21"/>
    <w:rsid w:val="004232E8"/>
    <w:rsid w:val="00433608"/>
    <w:rsid w:val="0044519B"/>
    <w:rsid w:val="004476CF"/>
    <w:rsid w:val="00473C27"/>
    <w:rsid w:val="00486DE8"/>
    <w:rsid w:val="004B361E"/>
    <w:rsid w:val="004D45C8"/>
    <w:rsid w:val="004D6550"/>
    <w:rsid w:val="004E51A2"/>
    <w:rsid w:val="004E601E"/>
    <w:rsid w:val="004E7449"/>
    <w:rsid w:val="00513F0B"/>
    <w:rsid w:val="00515B62"/>
    <w:rsid w:val="0051627B"/>
    <w:rsid w:val="00520894"/>
    <w:rsid w:val="005216B4"/>
    <w:rsid w:val="0054322A"/>
    <w:rsid w:val="00553E34"/>
    <w:rsid w:val="00582505"/>
    <w:rsid w:val="00585D79"/>
    <w:rsid w:val="005911CE"/>
    <w:rsid w:val="005C60D6"/>
    <w:rsid w:val="005D0703"/>
    <w:rsid w:val="005D5FAA"/>
    <w:rsid w:val="005E0E12"/>
    <w:rsid w:val="00600E05"/>
    <w:rsid w:val="0060102E"/>
    <w:rsid w:val="0061262A"/>
    <w:rsid w:val="00660547"/>
    <w:rsid w:val="00661286"/>
    <w:rsid w:val="00667350"/>
    <w:rsid w:val="00670135"/>
    <w:rsid w:val="00685D6F"/>
    <w:rsid w:val="006A7B11"/>
    <w:rsid w:val="006B6FAE"/>
    <w:rsid w:val="006C3EF1"/>
    <w:rsid w:val="006D231E"/>
    <w:rsid w:val="006D2383"/>
    <w:rsid w:val="0070553F"/>
    <w:rsid w:val="007435D9"/>
    <w:rsid w:val="00744248"/>
    <w:rsid w:val="00754530"/>
    <w:rsid w:val="007700BF"/>
    <w:rsid w:val="007867FE"/>
    <w:rsid w:val="007B71F7"/>
    <w:rsid w:val="007E3820"/>
    <w:rsid w:val="007F45C3"/>
    <w:rsid w:val="007F53B1"/>
    <w:rsid w:val="007F6D22"/>
    <w:rsid w:val="0080623F"/>
    <w:rsid w:val="00831604"/>
    <w:rsid w:val="00833834"/>
    <w:rsid w:val="00856535"/>
    <w:rsid w:val="008848CF"/>
    <w:rsid w:val="008B432D"/>
    <w:rsid w:val="008C3860"/>
    <w:rsid w:val="008D2DB7"/>
    <w:rsid w:val="008D38CB"/>
    <w:rsid w:val="008E0E8A"/>
    <w:rsid w:val="00910C91"/>
    <w:rsid w:val="00911C45"/>
    <w:rsid w:val="0091429B"/>
    <w:rsid w:val="00951E29"/>
    <w:rsid w:val="009749B2"/>
    <w:rsid w:val="009761FE"/>
    <w:rsid w:val="009A2C90"/>
    <w:rsid w:val="009D7A6E"/>
    <w:rsid w:val="009E6FE2"/>
    <w:rsid w:val="009F28E5"/>
    <w:rsid w:val="00A05640"/>
    <w:rsid w:val="00A44A42"/>
    <w:rsid w:val="00A471F3"/>
    <w:rsid w:val="00A47A09"/>
    <w:rsid w:val="00A57CC6"/>
    <w:rsid w:val="00A723D1"/>
    <w:rsid w:val="00AA2196"/>
    <w:rsid w:val="00AC7A69"/>
    <w:rsid w:val="00AD21F3"/>
    <w:rsid w:val="00B1488B"/>
    <w:rsid w:val="00B523C3"/>
    <w:rsid w:val="00B544DB"/>
    <w:rsid w:val="00B61798"/>
    <w:rsid w:val="00B72376"/>
    <w:rsid w:val="00BC2297"/>
    <w:rsid w:val="00BD1A3D"/>
    <w:rsid w:val="00BE06B5"/>
    <w:rsid w:val="00BE6947"/>
    <w:rsid w:val="00BF013D"/>
    <w:rsid w:val="00C01293"/>
    <w:rsid w:val="00C13FC3"/>
    <w:rsid w:val="00C16E5D"/>
    <w:rsid w:val="00C350E0"/>
    <w:rsid w:val="00C463B2"/>
    <w:rsid w:val="00C9154D"/>
    <w:rsid w:val="00C94089"/>
    <w:rsid w:val="00CA7841"/>
    <w:rsid w:val="00CC3E1B"/>
    <w:rsid w:val="00D149AD"/>
    <w:rsid w:val="00D17032"/>
    <w:rsid w:val="00D30FA3"/>
    <w:rsid w:val="00D42996"/>
    <w:rsid w:val="00D47A1B"/>
    <w:rsid w:val="00D57B8C"/>
    <w:rsid w:val="00D6445B"/>
    <w:rsid w:val="00D801A8"/>
    <w:rsid w:val="00DB693A"/>
    <w:rsid w:val="00DC3861"/>
    <w:rsid w:val="00DD017E"/>
    <w:rsid w:val="00DD2EC3"/>
    <w:rsid w:val="00DE5F9A"/>
    <w:rsid w:val="00DF4ABF"/>
    <w:rsid w:val="00DF62E2"/>
    <w:rsid w:val="00E05EC0"/>
    <w:rsid w:val="00E2035A"/>
    <w:rsid w:val="00E521C5"/>
    <w:rsid w:val="00E7219D"/>
    <w:rsid w:val="00E84615"/>
    <w:rsid w:val="00E910C6"/>
    <w:rsid w:val="00EA12A8"/>
    <w:rsid w:val="00EB4112"/>
    <w:rsid w:val="00EC7380"/>
    <w:rsid w:val="00EE1C33"/>
    <w:rsid w:val="00EF17C4"/>
    <w:rsid w:val="00F0212D"/>
    <w:rsid w:val="00F35A07"/>
    <w:rsid w:val="00F4389B"/>
    <w:rsid w:val="00F548DE"/>
    <w:rsid w:val="00F9398B"/>
    <w:rsid w:val="00FA0BF8"/>
    <w:rsid w:val="00FA3ED3"/>
    <w:rsid w:val="00FC543C"/>
    <w:rsid w:val="00FE03A3"/>
    <w:rsid w:val="00FE0C4F"/>
    <w:rsid w:val="00FE3C6E"/>
    <w:rsid w:val="00FE799F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D82AD8"/>
  <w15:chartTrackingRefBased/>
  <w15:docId w15:val="{A391F4A2-4446-48EF-A3D9-7B97751D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250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82505"/>
    <w:pPr>
      <w:spacing w:after="0" w:line="240" w:lineRule="auto"/>
      <w:ind w:left="720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6A7B11"/>
    <w:rPr>
      <w:b/>
      <w:bCs/>
    </w:rPr>
  </w:style>
  <w:style w:type="character" w:customStyle="1" w:styleId="ui-provider">
    <w:name w:val="ui-provider"/>
    <w:basedOn w:val="DefaultParagraphFont"/>
    <w:rsid w:val="000E302A"/>
  </w:style>
  <w:style w:type="paragraph" w:styleId="NormalWeb">
    <w:name w:val="Normal (Web)"/>
    <w:basedOn w:val="Normal"/>
    <w:uiPriority w:val="99"/>
    <w:semiHidden/>
    <w:unhideWhenUsed/>
    <w:rsid w:val="00AC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E0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0E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0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E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E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6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4A8"/>
  </w:style>
  <w:style w:type="paragraph" w:styleId="Footer">
    <w:name w:val="footer"/>
    <w:basedOn w:val="Normal"/>
    <w:link w:val="FooterChar"/>
    <w:uiPriority w:val="99"/>
    <w:unhideWhenUsed/>
    <w:rsid w:val="000F6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4A8"/>
  </w:style>
  <w:style w:type="character" w:customStyle="1" w:styleId="s8">
    <w:name w:val="s8"/>
    <w:basedOn w:val="DefaultParagraphFont"/>
    <w:rsid w:val="002D25B4"/>
  </w:style>
  <w:style w:type="character" w:customStyle="1" w:styleId="apple-converted-space">
    <w:name w:val="apple-converted-space"/>
    <w:basedOn w:val="DefaultParagraphFont"/>
    <w:rsid w:val="002D2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2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Claire (Human Resources)</dc:creator>
  <cp:keywords/>
  <dc:description/>
  <cp:lastModifiedBy>Victoria Rogers</cp:lastModifiedBy>
  <cp:revision>2</cp:revision>
  <dcterms:created xsi:type="dcterms:W3CDTF">2025-03-18T18:44:00Z</dcterms:created>
  <dcterms:modified xsi:type="dcterms:W3CDTF">2025-03-18T18:44:00Z</dcterms:modified>
</cp:coreProperties>
</file>